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16" w:rsidRDefault="00CB2916">
      <w:pPr>
        <w:pStyle w:val="a3"/>
        <w:ind w:left="0"/>
        <w:rPr>
          <w:rFonts w:ascii="Times New Roman"/>
          <w:sz w:val="20"/>
        </w:rPr>
      </w:pPr>
    </w:p>
    <w:p w:rsidR="00CB2916" w:rsidRDefault="00CB2916">
      <w:pPr>
        <w:pStyle w:val="a3"/>
        <w:ind w:left="0"/>
        <w:rPr>
          <w:rFonts w:ascii="Times New Roman"/>
          <w:sz w:val="20"/>
        </w:rPr>
      </w:pPr>
    </w:p>
    <w:p w:rsidR="00CB2916" w:rsidRDefault="00CB2916">
      <w:pPr>
        <w:pStyle w:val="a3"/>
        <w:ind w:left="0"/>
        <w:rPr>
          <w:rFonts w:ascii="Times New Roman"/>
          <w:sz w:val="20"/>
        </w:rPr>
      </w:pPr>
    </w:p>
    <w:p w:rsidR="00CB2916" w:rsidRDefault="00CB2916">
      <w:pPr>
        <w:pStyle w:val="a3"/>
        <w:ind w:left="0"/>
        <w:rPr>
          <w:rFonts w:ascii="Times New Roman"/>
          <w:sz w:val="20"/>
        </w:rPr>
      </w:pPr>
    </w:p>
    <w:p w:rsidR="00CB2916" w:rsidRDefault="00CB2916">
      <w:pPr>
        <w:pStyle w:val="a3"/>
        <w:ind w:left="0"/>
        <w:rPr>
          <w:rFonts w:ascii="Times New Roman"/>
          <w:sz w:val="20"/>
        </w:rPr>
      </w:pPr>
    </w:p>
    <w:p w:rsidR="00CB2916" w:rsidRDefault="00CB2916">
      <w:pPr>
        <w:pStyle w:val="a3"/>
        <w:ind w:left="0"/>
        <w:rPr>
          <w:rFonts w:ascii="Times New Roman"/>
          <w:sz w:val="20"/>
        </w:rPr>
      </w:pPr>
    </w:p>
    <w:p w:rsidR="00CB2916" w:rsidRDefault="00CB2916">
      <w:pPr>
        <w:pStyle w:val="a3"/>
        <w:spacing w:before="2"/>
        <w:ind w:left="0"/>
        <w:rPr>
          <w:rFonts w:ascii="Times New Roman"/>
          <w:sz w:val="23"/>
        </w:rPr>
      </w:pPr>
    </w:p>
    <w:p w:rsidR="00CB2916" w:rsidRPr="00763B68" w:rsidRDefault="008C1DA7">
      <w:pPr>
        <w:pStyle w:val="1"/>
        <w:spacing w:line="796" w:lineRule="exact"/>
        <w:ind w:left="2420" w:hangingChars="550" w:hanging="2420"/>
        <w:jc w:val="both"/>
        <w:rPr>
          <w:rFonts w:ascii="方正小标宋简体" w:eastAsia="方正小标宋简体"/>
        </w:rPr>
      </w:pPr>
      <w:r w:rsidRPr="00763B68">
        <w:rPr>
          <w:rFonts w:ascii="方正小标宋简体" w:eastAsia="方正小标宋简体" w:hint="eastAsia"/>
          <w:lang w:val="en-US"/>
        </w:rPr>
        <w:t>2020年</w:t>
      </w:r>
      <w:r w:rsidRPr="00763B68">
        <w:rPr>
          <w:rFonts w:ascii="方正小标宋简体" w:eastAsia="方正小标宋简体" w:hint="eastAsia"/>
        </w:rPr>
        <w:t>江西省“振兴杯”</w:t>
      </w:r>
      <w:r w:rsidRPr="00763B68">
        <w:rPr>
          <w:rFonts w:ascii="方正小标宋简体" w:eastAsia="方正小标宋简体" w:hAnsi="黑体" w:hint="eastAsia"/>
        </w:rPr>
        <w:t>烹</w:t>
      </w:r>
      <w:r w:rsidRPr="00763B68">
        <w:rPr>
          <w:rFonts w:ascii="方正小标宋简体" w:eastAsia="方正小标宋简体" w:hAnsi="黑体" w:hint="eastAsia"/>
          <w:lang w:val="en-US"/>
        </w:rPr>
        <w:t>饪行业</w:t>
      </w:r>
      <w:r w:rsidRPr="00763B68">
        <w:rPr>
          <w:rFonts w:ascii="方正小标宋简体" w:eastAsia="方正小标宋简体" w:hint="eastAsia"/>
        </w:rPr>
        <w:t>职业技能大赛</w:t>
      </w:r>
      <w:r w:rsidRPr="00763B68">
        <w:rPr>
          <w:rFonts w:ascii="方正小标宋简体" w:eastAsia="方正小标宋简体" w:hAnsi="黑体" w:hint="eastAsia"/>
          <w:lang w:val="en-US"/>
        </w:rPr>
        <w:t>（赣州市赛区）</w:t>
      </w:r>
    </w:p>
    <w:p w:rsidR="00CB2916" w:rsidRPr="00763B68" w:rsidRDefault="00CB2916">
      <w:pPr>
        <w:spacing w:before="125"/>
        <w:ind w:left="488"/>
        <w:jc w:val="center"/>
        <w:rPr>
          <w:rFonts w:ascii="方正小标宋简体" w:eastAsia="方正小标宋简体" w:hAnsi="黑体"/>
          <w:sz w:val="44"/>
          <w:szCs w:val="44"/>
          <w:lang w:val="en-US"/>
        </w:rPr>
      </w:pPr>
    </w:p>
    <w:p w:rsidR="00CB2916" w:rsidRPr="00763B68" w:rsidRDefault="008C1DA7">
      <w:pPr>
        <w:spacing w:before="197"/>
        <w:ind w:firstLineChars="450" w:firstLine="1980"/>
        <w:jc w:val="both"/>
        <w:rPr>
          <w:rFonts w:ascii="方正小标宋简体" w:eastAsia="方正小标宋简体" w:hAnsi="黑体"/>
          <w:sz w:val="44"/>
          <w:szCs w:val="44"/>
        </w:rPr>
      </w:pPr>
      <w:r w:rsidRPr="00763B68">
        <w:rPr>
          <w:rFonts w:ascii="方正小标宋简体" w:eastAsia="方正小标宋简体" w:hAnsi="黑体" w:hint="eastAsia"/>
          <w:sz w:val="44"/>
          <w:szCs w:val="44"/>
          <w:lang w:val="en-US"/>
        </w:rPr>
        <w:t>中式烹调</w:t>
      </w:r>
      <w:r w:rsidRPr="00763B68">
        <w:rPr>
          <w:rFonts w:ascii="方正小标宋简体" w:eastAsia="方正小标宋简体" w:hAnsi="黑体" w:hint="eastAsia"/>
          <w:sz w:val="44"/>
          <w:szCs w:val="44"/>
        </w:rPr>
        <w:t>技术工作文件</w:t>
      </w:r>
    </w:p>
    <w:p w:rsidR="00CB2916" w:rsidRDefault="00CB2916">
      <w:pPr>
        <w:pStyle w:val="a3"/>
        <w:ind w:left="0"/>
        <w:rPr>
          <w:rFonts w:ascii="黑体"/>
          <w:sz w:val="52"/>
        </w:rPr>
      </w:pPr>
    </w:p>
    <w:p w:rsidR="00CB2916" w:rsidRDefault="00CB2916">
      <w:pPr>
        <w:pStyle w:val="a3"/>
        <w:ind w:left="0"/>
        <w:rPr>
          <w:rFonts w:ascii="黑体"/>
          <w:sz w:val="52"/>
        </w:rPr>
      </w:pPr>
    </w:p>
    <w:p w:rsidR="00CB2916" w:rsidRDefault="00CB2916">
      <w:pPr>
        <w:pStyle w:val="a3"/>
        <w:ind w:left="0"/>
        <w:rPr>
          <w:rFonts w:ascii="黑体"/>
          <w:sz w:val="52"/>
        </w:rPr>
      </w:pPr>
    </w:p>
    <w:p w:rsidR="00CB2916" w:rsidRDefault="00CB2916">
      <w:pPr>
        <w:pStyle w:val="a3"/>
        <w:ind w:left="0"/>
        <w:rPr>
          <w:rFonts w:ascii="黑体"/>
          <w:sz w:val="52"/>
        </w:rPr>
      </w:pPr>
    </w:p>
    <w:p w:rsidR="00CB2916" w:rsidRDefault="00CB2916">
      <w:pPr>
        <w:pStyle w:val="a3"/>
        <w:ind w:left="0"/>
        <w:rPr>
          <w:rFonts w:ascii="黑体"/>
          <w:sz w:val="52"/>
        </w:rPr>
      </w:pPr>
    </w:p>
    <w:p w:rsidR="00CB2916" w:rsidRDefault="00CB2916">
      <w:pPr>
        <w:pStyle w:val="a3"/>
        <w:ind w:left="0"/>
        <w:rPr>
          <w:rFonts w:ascii="黑体"/>
          <w:sz w:val="52"/>
        </w:rPr>
      </w:pPr>
    </w:p>
    <w:p w:rsidR="00CB2916" w:rsidRDefault="00CB2916">
      <w:pPr>
        <w:pStyle w:val="a3"/>
        <w:ind w:left="0"/>
        <w:rPr>
          <w:rFonts w:ascii="黑体"/>
          <w:sz w:val="52"/>
        </w:rPr>
      </w:pPr>
    </w:p>
    <w:p w:rsidR="00CB2916" w:rsidRDefault="00CB2916">
      <w:pPr>
        <w:pStyle w:val="a3"/>
        <w:ind w:left="0"/>
        <w:rPr>
          <w:rFonts w:ascii="黑体"/>
          <w:sz w:val="52"/>
        </w:rPr>
      </w:pPr>
    </w:p>
    <w:p w:rsidR="00CB2916" w:rsidRDefault="00CB2916">
      <w:pPr>
        <w:pStyle w:val="a3"/>
        <w:ind w:left="0"/>
        <w:rPr>
          <w:rFonts w:ascii="黑体"/>
          <w:sz w:val="52"/>
        </w:rPr>
      </w:pPr>
    </w:p>
    <w:p w:rsidR="00763B68" w:rsidRDefault="00763B68">
      <w:pPr>
        <w:pStyle w:val="a3"/>
        <w:ind w:left="0"/>
        <w:rPr>
          <w:rFonts w:ascii="黑体"/>
          <w:sz w:val="52"/>
        </w:rPr>
      </w:pPr>
    </w:p>
    <w:p w:rsidR="00763B68" w:rsidRDefault="00763B68">
      <w:pPr>
        <w:pStyle w:val="a3"/>
        <w:ind w:left="0"/>
        <w:rPr>
          <w:rFonts w:ascii="黑体"/>
          <w:sz w:val="52"/>
        </w:rPr>
      </w:pPr>
    </w:p>
    <w:p w:rsidR="00CB2916" w:rsidRPr="00763B68" w:rsidRDefault="008C1DA7">
      <w:pPr>
        <w:spacing w:before="333"/>
        <w:ind w:left="502"/>
        <w:jc w:val="center"/>
        <w:rPr>
          <w:rFonts w:ascii="楷体_GB2312" w:eastAsia="楷体_GB2312"/>
          <w:sz w:val="36"/>
        </w:rPr>
      </w:pPr>
      <w:r w:rsidRPr="00763B68">
        <w:rPr>
          <w:rFonts w:ascii="楷体_GB2312" w:eastAsia="楷体_GB2312" w:hint="eastAsia"/>
          <w:sz w:val="36"/>
        </w:rPr>
        <w:t>2020</w:t>
      </w:r>
      <w:r w:rsidRPr="00763B68">
        <w:rPr>
          <w:rFonts w:ascii="楷体_GB2312" w:eastAsia="楷体_GB2312" w:hint="eastAsia"/>
          <w:spacing w:val="-61"/>
          <w:sz w:val="36"/>
        </w:rPr>
        <w:t xml:space="preserve">年 </w:t>
      </w:r>
      <w:r w:rsidR="008A7562" w:rsidRPr="00763B68">
        <w:rPr>
          <w:rFonts w:ascii="楷体_GB2312" w:eastAsia="楷体_GB2312" w:hint="eastAsia"/>
          <w:spacing w:val="-61"/>
          <w:sz w:val="36"/>
          <w:lang w:val="en-US"/>
        </w:rPr>
        <w:t>11</w:t>
      </w:r>
      <w:r w:rsidRPr="00763B68">
        <w:rPr>
          <w:rFonts w:ascii="楷体_GB2312" w:eastAsia="楷体_GB2312" w:hint="eastAsia"/>
          <w:spacing w:val="-45"/>
          <w:sz w:val="36"/>
        </w:rPr>
        <w:t>月</w:t>
      </w:r>
    </w:p>
    <w:p w:rsidR="00CB2916" w:rsidRDefault="00CB2916">
      <w:pPr>
        <w:jc w:val="center"/>
        <w:rPr>
          <w:sz w:val="36"/>
        </w:rPr>
        <w:sectPr w:rsidR="00CB2916">
          <w:footerReference w:type="default" r:id="rId8"/>
          <w:type w:val="continuous"/>
          <w:pgSz w:w="11910" w:h="16840"/>
          <w:pgMar w:top="1580" w:right="1680" w:bottom="1240" w:left="1480" w:header="720" w:footer="1046" w:gutter="0"/>
          <w:pgNumType w:start="1"/>
          <w:cols w:space="720"/>
        </w:sectPr>
      </w:pPr>
    </w:p>
    <w:p w:rsidR="00CB2916" w:rsidRDefault="008C1DA7">
      <w:pPr>
        <w:pStyle w:val="1"/>
        <w:tabs>
          <w:tab w:val="left" w:pos="1380"/>
        </w:tabs>
        <w:spacing w:line="773" w:lineRule="exact"/>
        <w:ind w:left="500"/>
      </w:pPr>
      <w:r>
        <w:lastRenderedPageBreak/>
        <w:t>目</w:t>
      </w:r>
      <w:r>
        <w:tab/>
        <w:t>录</w:t>
      </w:r>
    </w:p>
    <w:p w:rsidR="00CB2916" w:rsidRDefault="00CB2916">
      <w:pPr>
        <w:spacing w:line="773" w:lineRule="exact"/>
        <w:sectPr w:rsidR="00CB2916">
          <w:pgSz w:w="11910" w:h="16840"/>
          <w:pgMar w:top="1120" w:right="1680" w:bottom="1026" w:left="1480" w:header="0" w:footer="1046" w:gutter="0"/>
          <w:cols w:space="720"/>
        </w:sectPr>
      </w:pPr>
    </w:p>
    <w:sdt>
      <w:sdtPr>
        <w:id w:val="819085621"/>
        <w:docPartObj>
          <w:docPartGallery w:val="Table of Contents"/>
          <w:docPartUnique/>
        </w:docPartObj>
      </w:sdtPr>
      <w:sdtContent>
        <w:p w:rsidR="00CB2916" w:rsidRDefault="00CA4655">
          <w:pPr>
            <w:pStyle w:val="10"/>
            <w:numPr>
              <w:ilvl w:val="0"/>
              <w:numId w:val="1"/>
            </w:numPr>
            <w:tabs>
              <w:tab w:val="left" w:pos="211"/>
              <w:tab w:val="right" w:leader="dot" w:pos="8305"/>
            </w:tabs>
            <w:spacing w:before="409"/>
            <w:ind w:hanging="320"/>
            <w:rPr>
              <w:rFonts w:ascii="Times New Roman" w:eastAsia="Times New Roman"/>
              <w:sz w:val="26"/>
            </w:rPr>
          </w:pPr>
          <w:hyperlink w:anchor="_TOC_250021" w:history="1">
            <w:r w:rsidR="008C1DA7">
              <w:t>项</w:t>
            </w:r>
            <w:r w:rsidR="008C1DA7">
              <w:rPr>
                <w:spacing w:val="-3"/>
              </w:rPr>
              <w:t>目</w:t>
            </w:r>
            <w:r w:rsidR="008C1DA7">
              <w:t>简介</w:t>
            </w:r>
            <w:r w:rsidR="008C1DA7">
              <w:tab/>
            </w:r>
            <w:r w:rsidR="008C1DA7">
              <w:rPr>
                <w:rFonts w:ascii="Times New Roman" w:eastAsia="Times New Roman"/>
              </w:rPr>
              <w:t>1</w:t>
            </w:r>
          </w:hyperlink>
        </w:p>
        <w:p w:rsidR="00CB2916" w:rsidRDefault="00CA4655">
          <w:pPr>
            <w:pStyle w:val="10"/>
            <w:numPr>
              <w:ilvl w:val="1"/>
              <w:numId w:val="1"/>
            </w:numPr>
            <w:tabs>
              <w:tab w:val="left" w:pos="490"/>
              <w:tab w:val="right" w:leader="dot" w:pos="7342"/>
            </w:tabs>
            <w:spacing w:before="102"/>
            <w:ind w:left="1560" w:hanging="1561"/>
          </w:pPr>
          <w:hyperlink w:anchor="_TOC_250020" w:history="1">
            <w:r w:rsidR="008C1DA7">
              <w:t>项</w:t>
            </w:r>
            <w:r w:rsidR="008C1DA7">
              <w:rPr>
                <w:spacing w:val="-3"/>
              </w:rPr>
              <w:t>目</w:t>
            </w:r>
            <w:r w:rsidR="008C1DA7">
              <w:t>描述</w:t>
            </w:r>
            <w:r w:rsidR="008C1DA7">
              <w:tab/>
            </w:r>
            <w:r w:rsidR="008C1DA7">
              <w:rPr>
                <w:rFonts w:ascii="Times New Roman" w:eastAsia="Times New Roman"/>
              </w:rPr>
              <w:t>1</w:t>
            </w:r>
          </w:hyperlink>
        </w:p>
        <w:p w:rsidR="00CB2916" w:rsidRDefault="00CA4655">
          <w:pPr>
            <w:pStyle w:val="10"/>
            <w:numPr>
              <w:ilvl w:val="1"/>
              <w:numId w:val="1"/>
            </w:numPr>
            <w:tabs>
              <w:tab w:val="left" w:pos="420"/>
              <w:tab w:val="right" w:leader="dot" w:pos="7345"/>
            </w:tabs>
            <w:spacing w:before="145"/>
            <w:ind w:hanging="1489"/>
            <w:rPr>
              <w:rFonts w:ascii="Times New Roman" w:eastAsia="Times New Roman"/>
            </w:rPr>
          </w:pPr>
          <w:hyperlink w:anchor="_TOC_250019" w:history="1">
            <w:r w:rsidR="008C1DA7">
              <w:t>考</w:t>
            </w:r>
            <w:r w:rsidR="008C1DA7">
              <w:rPr>
                <w:spacing w:val="-3"/>
              </w:rPr>
              <w:t>核</w:t>
            </w:r>
            <w:r w:rsidR="008C1DA7">
              <w:t>目的</w:t>
            </w:r>
            <w:r w:rsidR="008C1DA7">
              <w:tab/>
            </w:r>
            <w:r w:rsidR="008C1DA7">
              <w:rPr>
                <w:rFonts w:ascii="Times New Roman" w:eastAsia="Times New Roman"/>
              </w:rPr>
              <w:t>1</w:t>
            </w:r>
          </w:hyperlink>
        </w:p>
        <w:p w:rsidR="00CB2916" w:rsidRDefault="00CA4655">
          <w:pPr>
            <w:pStyle w:val="10"/>
            <w:numPr>
              <w:ilvl w:val="1"/>
              <w:numId w:val="1"/>
            </w:numPr>
            <w:tabs>
              <w:tab w:val="left" w:pos="560"/>
              <w:tab w:val="right" w:leader="dot" w:pos="7345"/>
            </w:tabs>
            <w:ind w:left="1628" w:hanging="1628"/>
          </w:pPr>
          <w:hyperlink w:anchor="_TOC_250018" w:history="1">
            <w:r w:rsidR="008C1DA7">
              <w:t>相</w:t>
            </w:r>
            <w:r w:rsidR="008C1DA7">
              <w:rPr>
                <w:spacing w:val="-3"/>
              </w:rPr>
              <w:t>关</w:t>
            </w:r>
            <w:r w:rsidR="008C1DA7">
              <w:t>文件</w:t>
            </w:r>
            <w:r w:rsidR="008C1DA7">
              <w:tab/>
            </w:r>
            <w:r w:rsidR="008C1DA7">
              <w:rPr>
                <w:rFonts w:ascii="Times New Roman" w:eastAsia="Times New Roman"/>
              </w:rPr>
              <w:t>1</w:t>
            </w:r>
          </w:hyperlink>
        </w:p>
        <w:p w:rsidR="00CB2916" w:rsidRDefault="00CA4655">
          <w:pPr>
            <w:pStyle w:val="10"/>
            <w:numPr>
              <w:ilvl w:val="1"/>
              <w:numId w:val="1"/>
            </w:numPr>
            <w:tabs>
              <w:tab w:val="left" w:pos="560"/>
              <w:tab w:val="right" w:leader="dot" w:pos="7345"/>
            </w:tabs>
            <w:ind w:left="1628" w:hanging="1628"/>
          </w:pPr>
          <w:hyperlink w:anchor="_TOC_250017" w:history="1">
            <w:r w:rsidR="008C1DA7">
              <w:t>参</w:t>
            </w:r>
            <w:r w:rsidR="008C1DA7">
              <w:rPr>
                <w:spacing w:val="-3"/>
              </w:rPr>
              <w:t>赛</w:t>
            </w:r>
            <w:r w:rsidR="008C1DA7">
              <w:t>选手</w:t>
            </w:r>
            <w:r w:rsidR="008C1DA7">
              <w:rPr>
                <w:spacing w:val="-3"/>
              </w:rPr>
              <w:t>要</w:t>
            </w:r>
            <w:r w:rsidR="008C1DA7">
              <w:t>求</w:t>
            </w:r>
            <w:r w:rsidR="008C1DA7">
              <w:tab/>
            </w:r>
            <w:r w:rsidR="008C1DA7">
              <w:rPr>
                <w:rFonts w:ascii="Times New Roman" w:eastAsia="Times New Roman"/>
              </w:rPr>
              <w:t>1</w:t>
            </w:r>
          </w:hyperlink>
        </w:p>
        <w:p w:rsidR="00CB2916" w:rsidRDefault="00CA4655">
          <w:pPr>
            <w:pStyle w:val="10"/>
            <w:numPr>
              <w:ilvl w:val="0"/>
              <w:numId w:val="1"/>
            </w:numPr>
            <w:tabs>
              <w:tab w:val="left" w:pos="281"/>
              <w:tab w:val="right" w:leader="dot" w:pos="8305"/>
            </w:tabs>
            <w:spacing w:before="266"/>
            <w:ind w:left="389" w:hanging="390"/>
            <w:rPr>
              <w:rFonts w:ascii="黑体" w:eastAsia="黑体"/>
              <w:sz w:val="26"/>
            </w:rPr>
          </w:pPr>
          <w:hyperlink w:anchor="_TOC_250016" w:history="1">
            <w:r w:rsidR="008C1DA7">
              <w:t>选</w:t>
            </w:r>
            <w:r w:rsidR="008C1DA7">
              <w:rPr>
                <w:spacing w:val="-3"/>
              </w:rPr>
              <w:t>手</w:t>
            </w:r>
            <w:r w:rsidR="008C1DA7">
              <w:t>需具</w:t>
            </w:r>
            <w:r w:rsidR="008C1DA7">
              <w:rPr>
                <w:spacing w:val="-3"/>
              </w:rPr>
              <w:t>备</w:t>
            </w:r>
            <w:r w:rsidR="008C1DA7">
              <w:t>的能力</w:t>
            </w:r>
            <w:r w:rsidR="008C1DA7">
              <w:tab/>
            </w:r>
            <w:r w:rsidR="008C1DA7">
              <w:rPr>
                <w:rFonts w:ascii="Times New Roman" w:eastAsia="Times New Roman"/>
              </w:rPr>
              <w:t>1</w:t>
            </w:r>
          </w:hyperlink>
        </w:p>
        <w:p w:rsidR="00CB2916" w:rsidRDefault="00CA4655">
          <w:pPr>
            <w:pStyle w:val="10"/>
            <w:numPr>
              <w:ilvl w:val="0"/>
              <w:numId w:val="1"/>
            </w:numPr>
            <w:tabs>
              <w:tab w:val="left" w:pos="211"/>
              <w:tab w:val="right" w:leader="dot" w:pos="8305"/>
            </w:tabs>
            <w:ind w:hanging="320"/>
            <w:rPr>
              <w:rFonts w:ascii="Times New Roman" w:eastAsia="Times New Roman"/>
              <w:sz w:val="26"/>
            </w:rPr>
          </w:pPr>
          <w:hyperlink w:anchor="_TOC_250015" w:history="1">
            <w:r w:rsidR="008C1DA7">
              <w:t>竞</w:t>
            </w:r>
            <w:r w:rsidR="008C1DA7">
              <w:rPr>
                <w:spacing w:val="-3"/>
              </w:rPr>
              <w:t>赛</w:t>
            </w:r>
            <w:r w:rsidR="008C1DA7">
              <w:t>项目</w:t>
            </w:r>
            <w:r w:rsidR="008C1DA7">
              <w:tab/>
            </w:r>
            <w:r w:rsidR="008C1DA7">
              <w:rPr>
                <w:rFonts w:ascii="Times New Roman" w:eastAsia="Times New Roman"/>
              </w:rPr>
              <w:t>2</w:t>
            </w:r>
          </w:hyperlink>
        </w:p>
        <w:p w:rsidR="00CB2916" w:rsidRDefault="00CA4655">
          <w:pPr>
            <w:pStyle w:val="10"/>
            <w:numPr>
              <w:ilvl w:val="1"/>
              <w:numId w:val="1"/>
            </w:numPr>
            <w:tabs>
              <w:tab w:val="left" w:pos="490"/>
              <w:tab w:val="right" w:leader="dot" w:pos="7345"/>
            </w:tabs>
            <w:ind w:left="1558" w:hanging="1559"/>
            <w:rPr>
              <w:rFonts w:ascii="Times New Roman" w:eastAsia="Times New Roman"/>
            </w:rPr>
          </w:pPr>
          <w:hyperlink w:anchor="_TOC_250014" w:history="1">
            <w:r w:rsidR="008C1DA7">
              <w:t>竞</w:t>
            </w:r>
            <w:r w:rsidR="008C1DA7">
              <w:rPr>
                <w:spacing w:val="-3"/>
              </w:rPr>
              <w:t>赛</w:t>
            </w:r>
            <w:r w:rsidR="008C1DA7">
              <w:rPr>
                <w:rFonts w:hint="eastAsia"/>
                <w:spacing w:val="-3"/>
                <w:lang w:val="en-US"/>
              </w:rPr>
              <w:t>项目</w:t>
            </w:r>
            <w:r w:rsidR="008C1DA7">
              <w:tab/>
            </w:r>
            <w:r w:rsidR="008C1DA7">
              <w:rPr>
                <w:rFonts w:ascii="Times New Roman" w:eastAsia="Times New Roman"/>
              </w:rPr>
              <w:t>2</w:t>
            </w:r>
          </w:hyperlink>
        </w:p>
        <w:p w:rsidR="00CB2916" w:rsidRDefault="00CA4655">
          <w:pPr>
            <w:pStyle w:val="10"/>
            <w:numPr>
              <w:ilvl w:val="1"/>
              <w:numId w:val="1"/>
            </w:numPr>
            <w:tabs>
              <w:tab w:val="left" w:pos="490"/>
              <w:tab w:val="right" w:leader="dot" w:pos="7345"/>
            </w:tabs>
            <w:ind w:left="1558" w:hanging="1559"/>
            <w:rPr>
              <w:rFonts w:ascii="Times New Roman" w:eastAsia="Times New Roman"/>
            </w:rPr>
          </w:pPr>
          <w:hyperlink w:anchor="_TOC_250013" w:history="1">
            <w:r w:rsidR="008C1DA7">
              <w:rPr>
                <w:rFonts w:hint="eastAsia"/>
                <w:lang w:val="en-US"/>
              </w:rPr>
              <w:t>项目</w:t>
            </w:r>
            <w:r w:rsidR="008C1DA7">
              <w:t>简述</w:t>
            </w:r>
            <w:r w:rsidR="008C1DA7">
              <w:tab/>
            </w:r>
            <w:r w:rsidR="008C1DA7">
              <w:rPr>
                <w:rFonts w:ascii="Times New Roman" w:eastAsia="Times New Roman"/>
              </w:rPr>
              <w:t>2</w:t>
            </w:r>
          </w:hyperlink>
        </w:p>
        <w:p w:rsidR="00CB2916" w:rsidRDefault="00CA4655">
          <w:pPr>
            <w:pStyle w:val="10"/>
            <w:numPr>
              <w:ilvl w:val="1"/>
              <w:numId w:val="1"/>
            </w:numPr>
            <w:tabs>
              <w:tab w:val="left" w:pos="420"/>
              <w:tab w:val="right" w:leader="dot" w:pos="7345"/>
            </w:tabs>
            <w:ind w:hanging="1489"/>
            <w:rPr>
              <w:rFonts w:ascii="Times New Roman" w:eastAsia="Times New Roman"/>
            </w:rPr>
          </w:pPr>
          <w:hyperlink w:anchor="_TOC_250012" w:history="1">
            <w:r w:rsidR="008C1DA7">
              <w:t>命</w:t>
            </w:r>
            <w:r w:rsidR="008C1DA7">
              <w:rPr>
                <w:spacing w:val="-3"/>
              </w:rPr>
              <w:t>题</w:t>
            </w:r>
            <w:r w:rsidR="008C1DA7">
              <w:t>方式</w:t>
            </w:r>
            <w:r w:rsidR="008C1DA7">
              <w:tab/>
            </w:r>
            <w:r w:rsidR="008C1DA7">
              <w:rPr>
                <w:rFonts w:ascii="Times New Roman" w:eastAsia="Times New Roman"/>
              </w:rPr>
              <w:t>3</w:t>
            </w:r>
          </w:hyperlink>
        </w:p>
        <w:p w:rsidR="00CB2916" w:rsidRDefault="00CA4655">
          <w:pPr>
            <w:pStyle w:val="10"/>
            <w:numPr>
              <w:ilvl w:val="1"/>
              <w:numId w:val="1"/>
            </w:numPr>
            <w:tabs>
              <w:tab w:val="left" w:pos="420"/>
              <w:tab w:val="right" w:leader="dot" w:pos="7345"/>
            </w:tabs>
            <w:ind w:hanging="1489"/>
            <w:rPr>
              <w:rFonts w:ascii="Times New Roman" w:eastAsia="Times New Roman"/>
            </w:rPr>
          </w:pPr>
          <w:hyperlink w:anchor="_TOC_250011" w:history="1">
            <w:r w:rsidR="008C1DA7">
              <w:t>命</w:t>
            </w:r>
            <w:r w:rsidR="008C1DA7">
              <w:rPr>
                <w:spacing w:val="-3"/>
              </w:rPr>
              <w:t>题</w:t>
            </w:r>
            <w:r w:rsidR="008C1DA7">
              <w:t>方案</w:t>
            </w:r>
            <w:r w:rsidR="008C1DA7">
              <w:tab/>
            </w:r>
            <w:r w:rsidR="008C1DA7">
              <w:rPr>
                <w:rFonts w:ascii="Times New Roman" w:eastAsia="Times New Roman"/>
              </w:rPr>
              <w:t>3</w:t>
            </w:r>
          </w:hyperlink>
        </w:p>
        <w:p w:rsidR="00CB2916" w:rsidRDefault="00CA4655">
          <w:pPr>
            <w:pStyle w:val="10"/>
            <w:numPr>
              <w:ilvl w:val="1"/>
              <w:numId w:val="1"/>
            </w:numPr>
            <w:tabs>
              <w:tab w:val="left" w:pos="420"/>
              <w:tab w:val="right" w:leader="dot" w:pos="7345"/>
            </w:tabs>
            <w:spacing w:before="266"/>
            <w:ind w:hanging="1489"/>
            <w:rPr>
              <w:rFonts w:ascii="Times New Roman" w:eastAsia="Times New Roman"/>
            </w:rPr>
          </w:pPr>
          <w:hyperlink w:anchor="_TOC_250010" w:history="1">
            <w:r w:rsidR="008C1DA7">
              <w:t>考</w:t>
            </w:r>
            <w:r w:rsidR="008C1DA7">
              <w:rPr>
                <w:spacing w:val="-3"/>
              </w:rPr>
              <w:t>核</w:t>
            </w:r>
            <w:r w:rsidR="008C1DA7">
              <w:t>次数</w:t>
            </w:r>
            <w:r w:rsidR="008C1DA7">
              <w:rPr>
                <w:spacing w:val="-3"/>
              </w:rPr>
              <w:t>及</w:t>
            </w:r>
            <w:r w:rsidR="008C1DA7">
              <w:t>地点</w:t>
            </w:r>
            <w:r w:rsidR="008C1DA7">
              <w:rPr>
                <w:spacing w:val="-3"/>
              </w:rPr>
              <w:t>安</w:t>
            </w:r>
            <w:r w:rsidR="008C1DA7">
              <w:t>排</w:t>
            </w:r>
            <w:r w:rsidR="008C1DA7">
              <w:tab/>
            </w:r>
            <w:r w:rsidR="008C1DA7">
              <w:rPr>
                <w:rFonts w:ascii="Times New Roman" w:eastAsia="Times New Roman"/>
              </w:rPr>
              <w:t>3</w:t>
            </w:r>
          </w:hyperlink>
        </w:p>
        <w:p w:rsidR="00CB2916" w:rsidRDefault="00CA4655">
          <w:pPr>
            <w:pStyle w:val="10"/>
            <w:numPr>
              <w:ilvl w:val="0"/>
              <w:numId w:val="1"/>
            </w:numPr>
            <w:tabs>
              <w:tab w:val="left" w:pos="211"/>
              <w:tab w:val="right" w:leader="dot" w:pos="8305"/>
            </w:tabs>
            <w:spacing w:before="219"/>
            <w:ind w:hanging="320"/>
            <w:rPr>
              <w:rFonts w:ascii="Times New Roman" w:eastAsia="Times New Roman"/>
              <w:sz w:val="26"/>
            </w:rPr>
          </w:pPr>
          <w:hyperlink w:anchor="_TOC_250009" w:history="1">
            <w:r w:rsidR="008C1DA7">
              <w:t>评</w:t>
            </w:r>
            <w:r w:rsidR="008C1DA7">
              <w:rPr>
                <w:spacing w:val="-3"/>
              </w:rPr>
              <w:t>分</w:t>
            </w:r>
            <w:r w:rsidR="008C1DA7">
              <w:t>规则</w:t>
            </w:r>
            <w:r w:rsidR="008C1DA7">
              <w:tab/>
            </w:r>
            <w:r w:rsidR="008C1DA7">
              <w:rPr>
                <w:rFonts w:ascii="Times New Roman" w:eastAsia="Times New Roman"/>
              </w:rPr>
              <w:t>3</w:t>
            </w:r>
          </w:hyperlink>
        </w:p>
        <w:p w:rsidR="00CB2916" w:rsidRDefault="008C1DA7">
          <w:pPr>
            <w:pStyle w:val="10"/>
            <w:numPr>
              <w:ilvl w:val="1"/>
              <w:numId w:val="1"/>
            </w:numPr>
            <w:tabs>
              <w:tab w:val="left" w:pos="490"/>
              <w:tab w:val="right" w:leader="dot" w:pos="7345"/>
            </w:tabs>
            <w:spacing w:before="146"/>
            <w:ind w:left="1558" w:hanging="1559"/>
            <w:rPr>
              <w:rFonts w:ascii="Times New Roman" w:eastAsia="Times New Roman"/>
            </w:rPr>
          </w:pPr>
          <w:r>
            <w:t>评</w:t>
          </w:r>
          <w:r>
            <w:rPr>
              <w:spacing w:val="-3"/>
            </w:rPr>
            <w:t>价</w:t>
          </w:r>
          <w:r>
            <w:t>分（</w:t>
          </w:r>
          <w:r>
            <w:rPr>
              <w:spacing w:val="-3"/>
            </w:rPr>
            <w:t>主</w:t>
          </w:r>
          <w:r>
            <w:t>观）</w:t>
          </w:r>
          <w:r>
            <w:tab/>
          </w:r>
          <w:r>
            <w:rPr>
              <w:rFonts w:ascii="Times New Roman" w:eastAsia="Times New Roman"/>
            </w:rPr>
            <w:t>3</w:t>
          </w:r>
        </w:p>
        <w:p w:rsidR="00CB2916" w:rsidRDefault="008C1DA7">
          <w:pPr>
            <w:pStyle w:val="10"/>
            <w:numPr>
              <w:ilvl w:val="1"/>
              <w:numId w:val="1"/>
            </w:numPr>
            <w:tabs>
              <w:tab w:val="left" w:pos="490"/>
              <w:tab w:val="right" w:leader="dot" w:pos="7345"/>
            </w:tabs>
            <w:ind w:left="1558" w:hanging="1559"/>
            <w:rPr>
              <w:rFonts w:ascii="Times New Roman" w:eastAsia="Times New Roman"/>
            </w:rPr>
          </w:pPr>
          <w:r>
            <w:t>测</w:t>
          </w:r>
          <w:r>
            <w:rPr>
              <w:spacing w:val="-3"/>
            </w:rPr>
            <w:t>量</w:t>
          </w:r>
          <w:r>
            <w:t>分（</w:t>
          </w:r>
          <w:r>
            <w:rPr>
              <w:spacing w:val="-3"/>
            </w:rPr>
            <w:t>客</w:t>
          </w:r>
          <w:r>
            <w:t>观）</w:t>
          </w:r>
          <w:r>
            <w:tab/>
          </w:r>
          <w:r>
            <w:rPr>
              <w:rFonts w:ascii="Times New Roman" w:eastAsia="Times New Roman"/>
            </w:rPr>
            <w:t>4</w:t>
          </w:r>
        </w:p>
        <w:p w:rsidR="00CB2916" w:rsidRDefault="00CA4655">
          <w:pPr>
            <w:pStyle w:val="10"/>
            <w:numPr>
              <w:ilvl w:val="1"/>
              <w:numId w:val="1"/>
            </w:numPr>
            <w:tabs>
              <w:tab w:val="left" w:pos="420"/>
              <w:tab w:val="right" w:leader="dot" w:pos="7345"/>
            </w:tabs>
            <w:ind w:hanging="1489"/>
            <w:rPr>
              <w:rFonts w:ascii="Times New Roman" w:eastAsia="Times New Roman"/>
            </w:rPr>
          </w:pPr>
          <w:hyperlink w:anchor="_TOC_250008" w:history="1">
            <w:r w:rsidR="008C1DA7">
              <w:t>评</w:t>
            </w:r>
            <w:r w:rsidR="008C1DA7">
              <w:rPr>
                <w:spacing w:val="-3"/>
              </w:rPr>
              <w:t>分</w:t>
            </w:r>
            <w:r w:rsidR="008C1DA7">
              <w:t>流程</w:t>
            </w:r>
            <w:r w:rsidR="008C1DA7">
              <w:rPr>
                <w:spacing w:val="-3"/>
              </w:rPr>
              <w:t>说</w:t>
            </w:r>
            <w:r w:rsidR="008C1DA7">
              <w:t>明</w:t>
            </w:r>
            <w:r w:rsidR="008C1DA7">
              <w:tab/>
            </w:r>
            <w:r w:rsidR="008C1DA7">
              <w:rPr>
                <w:rFonts w:ascii="Times New Roman" w:eastAsia="Times New Roman"/>
              </w:rPr>
              <w:t>4</w:t>
            </w:r>
          </w:hyperlink>
        </w:p>
        <w:p w:rsidR="00CB2916" w:rsidRDefault="00CA4655">
          <w:pPr>
            <w:pStyle w:val="10"/>
            <w:numPr>
              <w:ilvl w:val="1"/>
              <w:numId w:val="1"/>
            </w:numPr>
            <w:tabs>
              <w:tab w:val="left" w:pos="420"/>
              <w:tab w:val="right" w:leader="dot" w:pos="7345"/>
            </w:tabs>
            <w:ind w:hanging="1489"/>
            <w:rPr>
              <w:rFonts w:ascii="Times New Roman" w:eastAsia="Times New Roman"/>
            </w:rPr>
          </w:pPr>
          <w:hyperlink w:anchor="_TOC_250007" w:history="1">
            <w:r w:rsidR="008C1DA7">
              <w:t>统</w:t>
            </w:r>
            <w:r w:rsidR="008C1DA7">
              <w:rPr>
                <w:spacing w:val="-3"/>
              </w:rPr>
              <w:t>分</w:t>
            </w:r>
            <w:r w:rsidR="008C1DA7">
              <w:t>方法</w:t>
            </w:r>
            <w:r w:rsidR="008C1DA7">
              <w:tab/>
            </w:r>
            <w:r w:rsidR="008C1DA7">
              <w:rPr>
                <w:rFonts w:ascii="Times New Roman" w:eastAsia="Times New Roman"/>
              </w:rPr>
              <w:t>4</w:t>
            </w:r>
          </w:hyperlink>
        </w:p>
        <w:p w:rsidR="00CB2916" w:rsidRDefault="00CA4655">
          <w:pPr>
            <w:pStyle w:val="10"/>
            <w:numPr>
              <w:ilvl w:val="1"/>
              <w:numId w:val="1"/>
            </w:numPr>
            <w:tabs>
              <w:tab w:val="left" w:pos="420"/>
              <w:tab w:val="right" w:leader="dot" w:pos="7345"/>
            </w:tabs>
            <w:spacing w:before="266"/>
            <w:ind w:hanging="1489"/>
            <w:rPr>
              <w:rFonts w:ascii="Times New Roman" w:eastAsia="Times New Roman"/>
            </w:rPr>
          </w:pPr>
          <w:hyperlink w:anchor="_TOC_250006" w:history="1">
            <w:r w:rsidR="008C1DA7">
              <w:t>裁</w:t>
            </w:r>
            <w:r w:rsidR="008C1DA7">
              <w:rPr>
                <w:spacing w:val="-3"/>
              </w:rPr>
              <w:t>判</w:t>
            </w:r>
            <w:r w:rsidR="008C1DA7">
              <w:t>构成</w:t>
            </w:r>
            <w:r w:rsidR="008C1DA7">
              <w:rPr>
                <w:spacing w:val="-3"/>
              </w:rPr>
              <w:t>和</w:t>
            </w:r>
            <w:r w:rsidR="008C1DA7">
              <w:t>分组</w:t>
            </w:r>
            <w:r w:rsidR="008C1DA7">
              <w:tab/>
            </w:r>
            <w:r w:rsidR="008C1DA7">
              <w:rPr>
                <w:rFonts w:ascii="Times New Roman" w:eastAsia="Times New Roman"/>
              </w:rPr>
              <w:t>5</w:t>
            </w:r>
          </w:hyperlink>
        </w:p>
        <w:p w:rsidR="00CB2916" w:rsidRDefault="008C1DA7">
          <w:pPr>
            <w:pStyle w:val="10"/>
            <w:numPr>
              <w:ilvl w:val="0"/>
              <w:numId w:val="1"/>
            </w:numPr>
            <w:tabs>
              <w:tab w:val="left" w:pos="211"/>
              <w:tab w:val="right" w:leader="dot" w:pos="8305"/>
            </w:tabs>
            <w:ind w:hanging="320"/>
            <w:rPr>
              <w:rFonts w:ascii="Times New Roman" w:eastAsia="Times New Roman"/>
              <w:sz w:val="26"/>
            </w:rPr>
          </w:pPr>
          <w:r>
            <w:t>竞</w:t>
          </w:r>
          <w:r>
            <w:rPr>
              <w:spacing w:val="-3"/>
            </w:rPr>
            <w:t>赛</w:t>
          </w:r>
          <w:r>
            <w:t>相关</w:t>
          </w:r>
          <w:r>
            <w:rPr>
              <w:spacing w:val="-3"/>
            </w:rPr>
            <w:t>设</w:t>
          </w:r>
          <w:r>
            <w:t>施设备</w:t>
          </w:r>
          <w:r>
            <w:tab/>
          </w:r>
          <w:r>
            <w:rPr>
              <w:rFonts w:ascii="Times New Roman" w:eastAsia="Times New Roman"/>
            </w:rPr>
            <w:t>5</w:t>
          </w:r>
        </w:p>
        <w:p w:rsidR="00CB2916" w:rsidRDefault="00CA4655">
          <w:pPr>
            <w:pStyle w:val="10"/>
            <w:numPr>
              <w:ilvl w:val="1"/>
              <w:numId w:val="1"/>
            </w:numPr>
            <w:tabs>
              <w:tab w:val="left" w:pos="420"/>
              <w:tab w:val="right" w:leader="dot" w:pos="7345"/>
            </w:tabs>
            <w:spacing w:after="240"/>
            <w:ind w:hanging="1489"/>
            <w:rPr>
              <w:rFonts w:ascii="Times New Roman" w:eastAsia="Times New Roman"/>
            </w:rPr>
          </w:pPr>
          <w:hyperlink w:anchor="_TOC_250005" w:history="1">
            <w:r w:rsidR="008C1DA7">
              <w:t>场</w:t>
            </w:r>
            <w:r w:rsidR="008C1DA7">
              <w:rPr>
                <w:spacing w:val="-3"/>
              </w:rPr>
              <w:t>地</w:t>
            </w:r>
            <w:r w:rsidR="008C1DA7">
              <w:t>设备</w:t>
            </w:r>
            <w:r w:rsidR="008C1DA7">
              <w:tab/>
            </w:r>
            <w:r w:rsidR="008C1DA7">
              <w:rPr>
                <w:rFonts w:ascii="Times New Roman" w:eastAsia="Times New Roman"/>
              </w:rPr>
              <w:t>5</w:t>
            </w:r>
          </w:hyperlink>
        </w:p>
        <w:p w:rsidR="00CB2916" w:rsidRDefault="00CA4655">
          <w:pPr>
            <w:pStyle w:val="10"/>
            <w:numPr>
              <w:ilvl w:val="1"/>
              <w:numId w:val="1"/>
            </w:numPr>
            <w:tabs>
              <w:tab w:val="left" w:pos="420"/>
              <w:tab w:val="right" w:leader="dot" w:pos="7345"/>
            </w:tabs>
            <w:spacing w:before="46"/>
            <w:ind w:hanging="1489"/>
            <w:rPr>
              <w:rFonts w:ascii="Times New Roman" w:eastAsia="Times New Roman"/>
            </w:rPr>
          </w:pPr>
          <w:hyperlink w:anchor="_TOC_250004" w:history="1">
            <w:r w:rsidR="008C1DA7">
              <w:t>材料</w:t>
            </w:r>
            <w:r w:rsidR="008C1DA7">
              <w:rPr>
                <w:rFonts w:hint="eastAsia"/>
                <w:lang w:val="en-US"/>
              </w:rPr>
              <w:t>------</w:t>
            </w:r>
            <w:r w:rsidR="008C1DA7">
              <w:tab/>
            </w:r>
            <w:r w:rsidR="008C1DA7">
              <w:rPr>
                <w:rFonts w:ascii="Times New Roman" w:eastAsia="Times New Roman"/>
              </w:rPr>
              <w:t>5</w:t>
            </w:r>
          </w:hyperlink>
        </w:p>
        <w:p w:rsidR="00CB2916" w:rsidRDefault="008C1DA7">
          <w:pPr>
            <w:pStyle w:val="10"/>
            <w:numPr>
              <w:ilvl w:val="1"/>
              <w:numId w:val="1"/>
            </w:numPr>
            <w:tabs>
              <w:tab w:val="left" w:pos="420"/>
              <w:tab w:val="right" w:leader="dot" w:pos="7345"/>
            </w:tabs>
            <w:ind w:hanging="1489"/>
            <w:rPr>
              <w:rFonts w:ascii="Times New Roman" w:eastAsia="Times New Roman"/>
            </w:rPr>
          </w:pPr>
          <w:r>
            <w:t>竞</w:t>
          </w:r>
          <w:r>
            <w:rPr>
              <w:spacing w:val="-3"/>
            </w:rPr>
            <w:t>赛</w:t>
          </w:r>
          <w:r>
            <w:t>选手</w:t>
          </w:r>
          <w:r>
            <w:rPr>
              <w:spacing w:val="-3"/>
            </w:rPr>
            <w:t>自</w:t>
          </w:r>
          <w:r>
            <w:t>备的</w:t>
          </w:r>
          <w:r>
            <w:rPr>
              <w:spacing w:val="-3"/>
            </w:rPr>
            <w:t>设</w:t>
          </w:r>
          <w:r>
            <w:t>备和</w:t>
          </w:r>
          <w:r>
            <w:rPr>
              <w:spacing w:val="-3"/>
            </w:rPr>
            <w:t>工</w:t>
          </w:r>
          <w:r>
            <w:t>具</w:t>
          </w:r>
          <w:r>
            <w:tab/>
          </w:r>
          <w:r>
            <w:rPr>
              <w:rFonts w:ascii="Times New Roman" w:eastAsia="Times New Roman"/>
            </w:rPr>
            <w:t>6</w:t>
          </w:r>
        </w:p>
        <w:p w:rsidR="00CB2916" w:rsidRDefault="008C1DA7">
          <w:pPr>
            <w:pStyle w:val="10"/>
            <w:numPr>
              <w:ilvl w:val="1"/>
              <w:numId w:val="1"/>
            </w:numPr>
            <w:tabs>
              <w:tab w:val="left" w:pos="420"/>
              <w:tab w:val="right" w:leader="dot" w:pos="7345"/>
            </w:tabs>
            <w:ind w:hanging="1489"/>
            <w:rPr>
              <w:rFonts w:ascii="Times New Roman" w:eastAsia="Times New Roman"/>
            </w:rPr>
          </w:pPr>
          <w:r>
            <w:lastRenderedPageBreak/>
            <w:t>竞</w:t>
          </w:r>
          <w:r>
            <w:rPr>
              <w:spacing w:val="-3"/>
            </w:rPr>
            <w:t>赛</w:t>
          </w:r>
          <w:r>
            <w:t>场地</w:t>
          </w:r>
          <w:r>
            <w:rPr>
              <w:spacing w:val="-3"/>
            </w:rPr>
            <w:t>禁</w:t>
          </w:r>
          <w:r>
            <w:t>止自</w:t>
          </w:r>
          <w:r>
            <w:rPr>
              <w:spacing w:val="-3"/>
            </w:rPr>
            <w:t>带</w:t>
          </w:r>
          <w:r>
            <w:t>使用</w:t>
          </w:r>
          <w:r>
            <w:rPr>
              <w:spacing w:val="-3"/>
            </w:rPr>
            <w:t>的</w:t>
          </w:r>
          <w:r>
            <w:t>设备</w:t>
          </w:r>
          <w:r>
            <w:rPr>
              <w:spacing w:val="-3"/>
            </w:rPr>
            <w:t>和</w:t>
          </w:r>
          <w:r>
            <w:t>材料</w:t>
          </w:r>
          <w:r>
            <w:tab/>
          </w:r>
          <w:r>
            <w:rPr>
              <w:rFonts w:ascii="Times New Roman" w:eastAsia="Times New Roman"/>
            </w:rPr>
            <w:t>6</w:t>
          </w:r>
        </w:p>
        <w:p w:rsidR="00CB2916" w:rsidRDefault="00CA4655">
          <w:pPr>
            <w:pStyle w:val="10"/>
            <w:numPr>
              <w:ilvl w:val="0"/>
              <w:numId w:val="1"/>
            </w:numPr>
            <w:tabs>
              <w:tab w:val="left" w:pos="211"/>
              <w:tab w:val="right" w:leader="dot" w:pos="8305"/>
            </w:tabs>
            <w:spacing w:before="266"/>
            <w:ind w:hanging="320"/>
            <w:rPr>
              <w:rFonts w:ascii="Times New Roman" w:eastAsia="Times New Roman"/>
              <w:sz w:val="26"/>
            </w:rPr>
          </w:pPr>
          <w:hyperlink w:anchor="_TOC_250003" w:history="1">
            <w:r w:rsidR="008C1DA7">
              <w:t>项</w:t>
            </w:r>
            <w:r w:rsidR="008C1DA7">
              <w:rPr>
                <w:spacing w:val="-3"/>
              </w:rPr>
              <w:t>目</w:t>
            </w:r>
            <w:r w:rsidR="008C1DA7">
              <w:t>特别</w:t>
            </w:r>
            <w:r w:rsidR="008C1DA7">
              <w:rPr>
                <w:spacing w:val="-3"/>
              </w:rPr>
              <w:t>规</w:t>
            </w:r>
            <w:r w:rsidR="008C1DA7">
              <w:t>定</w:t>
            </w:r>
            <w:r w:rsidR="008C1DA7">
              <w:tab/>
            </w:r>
            <w:r w:rsidR="008C1DA7">
              <w:rPr>
                <w:rFonts w:ascii="Times New Roman" w:eastAsia="Times New Roman"/>
              </w:rPr>
              <w:t>6</w:t>
            </w:r>
          </w:hyperlink>
        </w:p>
        <w:p w:rsidR="00CB2916" w:rsidRDefault="00CA4655">
          <w:pPr>
            <w:pStyle w:val="10"/>
            <w:numPr>
              <w:ilvl w:val="0"/>
              <w:numId w:val="1"/>
            </w:numPr>
            <w:tabs>
              <w:tab w:val="left" w:pos="211"/>
              <w:tab w:val="right" w:leader="dot" w:pos="8305"/>
            </w:tabs>
            <w:ind w:hanging="320"/>
            <w:rPr>
              <w:rFonts w:ascii="Times New Roman" w:eastAsia="Times New Roman"/>
              <w:sz w:val="26"/>
            </w:rPr>
          </w:pPr>
          <w:hyperlink w:anchor="_TOC_250002" w:history="1">
            <w:r w:rsidR="008C1DA7">
              <w:t>赛</w:t>
            </w:r>
            <w:r w:rsidR="008C1DA7">
              <w:rPr>
                <w:spacing w:val="-3"/>
              </w:rPr>
              <w:t>场</w:t>
            </w:r>
            <w:r w:rsidR="008C1DA7">
              <w:t>布局</w:t>
            </w:r>
            <w:r w:rsidR="008C1DA7">
              <w:rPr>
                <w:spacing w:val="-3"/>
              </w:rPr>
              <w:t>要</w:t>
            </w:r>
            <w:r w:rsidR="008C1DA7">
              <w:t>求</w:t>
            </w:r>
            <w:r w:rsidR="008C1DA7">
              <w:tab/>
            </w:r>
            <w:r w:rsidR="008C1DA7">
              <w:rPr>
                <w:rFonts w:ascii="Times New Roman" w:eastAsia="Times New Roman"/>
              </w:rPr>
              <w:t>6</w:t>
            </w:r>
          </w:hyperlink>
        </w:p>
        <w:p w:rsidR="00CB2916" w:rsidRDefault="00CA4655">
          <w:pPr>
            <w:pStyle w:val="10"/>
            <w:numPr>
              <w:ilvl w:val="0"/>
              <w:numId w:val="1"/>
            </w:numPr>
            <w:tabs>
              <w:tab w:val="left" w:pos="211"/>
              <w:tab w:val="right" w:leader="dot" w:pos="8305"/>
            </w:tabs>
            <w:ind w:hanging="320"/>
            <w:rPr>
              <w:rFonts w:ascii="Times New Roman" w:eastAsia="Times New Roman"/>
              <w:sz w:val="26"/>
            </w:rPr>
          </w:pPr>
          <w:hyperlink w:anchor="_TOC_250001" w:history="1">
            <w:r w:rsidR="008C1DA7">
              <w:t>健</w:t>
            </w:r>
            <w:r w:rsidR="008C1DA7">
              <w:rPr>
                <w:spacing w:val="-3"/>
              </w:rPr>
              <w:t>康</w:t>
            </w:r>
            <w:r w:rsidR="008C1DA7">
              <w:t>安全</w:t>
            </w:r>
            <w:r w:rsidR="008C1DA7">
              <w:rPr>
                <w:spacing w:val="-3"/>
              </w:rPr>
              <w:t>和</w:t>
            </w:r>
            <w:r w:rsidR="008C1DA7">
              <w:t>绿色</w:t>
            </w:r>
            <w:r w:rsidR="008C1DA7">
              <w:rPr>
                <w:spacing w:val="-3"/>
              </w:rPr>
              <w:t>环</w:t>
            </w:r>
            <w:r w:rsidR="008C1DA7">
              <w:t>保</w:t>
            </w:r>
            <w:r w:rsidR="008C1DA7">
              <w:tab/>
            </w:r>
            <w:r w:rsidR="008C1DA7">
              <w:rPr>
                <w:rFonts w:ascii="Times New Roman" w:eastAsia="Times New Roman"/>
              </w:rPr>
              <w:t>7</w:t>
            </w:r>
          </w:hyperlink>
        </w:p>
        <w:p w:rsidR="00CB2916" w:rsidRDefault="00CA4655">
          <w:pPr>
            <w:pStyle w:val="10"/>
            <w:numPr>
              <w:ilvl w:val="0"/>
              <w:numId w:val="1"/>
            </w:numPr>
            <w:tabs>
              <w:tab w:val="left" w:pos="211"/>
              <w:tab w:val="right" w:leader="dot" w:pos="8305"/>
            </w:tabs>
            <w:ind w:hanging="320"/>
            <w:rPr>
              <w:rFonts w:ascii="Times New Roman" w:eastAsia="Times New Roman"/>
              <w:sz w:val="26"/>
            </w:rPr>
          </w:pPr>
          <w:hyperlink w:anchor="_TOC_250000" w:history="1">
            <w:r w:rsidR="008C1DA7">
              <w:t>开</w:t>
            </w:r>
            <w:r w:rsidR="008C1DA7">
              <w:rPr>
                <w:spacing w:val="-3"/>
              </w:rPr>
              <w:t>放</w:t>
            </w:r>
            <w:r w:rsidR="008C1DA7">
              <w:t>赛场</w:t>
            </w:r>
            <w:r w:rsidR="008C1DA7">
              <w:tab/>
            </w:r>
            <w:r w:rsidR="008C1DA7">
              <w:rPr>
                <w:rFonts w:ascii="Times New Roman" w:eastAsia="Times New Roman"/>
              </w:rPr>
              <w:t>7</w:t>
            </w:r>
          </w:hyperlink>
        </w:p>
      </w:sdtContent>
    </w:sdt>
    <w:p w:rsidR="00CB2916" w:rsidRDefault="00CB2916">
      <w:pPr>
        <w:jc w:val="right"/>
        <w:rPr>
          <w:rFonts w:ascii="Times New Roman" w:eastAsia="Times New Roman"/>
          <w:sz w:val="26"/>
        </w:rPr>
        <w:sectPr w:rsidR="00CB2916">
          <w:type w:val="continuous"/>
          <w:pgSz w:w="11910" w:h="16840"/>
          <w:pgMar w:top="1400" w:right="1680" w:bottom="1026" w:left="1480" w:header="720" w:footer="720" w:gutter="0"/>
          <w:cols w:space="720"/>
        </w:sectPr>
      </w:pPr>
    </w:p>
    <w:p w:rsidR="00CB2916" w:rsidRDefault="008C1DA7" w:rsidP="00B5696F">
      <w:pPr>
        <w:pStyle w:val="2"/>
        <w:numPr>
          <w:ilvl w:val="0"/>
          <w:numId w:val="2"/>
        </w:numPr>
        <w:tabs>
          <w:tab w:val="left" w:pos="586"/>
        </w:tabs>
        <w:spacing w:line="560" w:lineRule="exact"/>
        <w:ind w:left="0" w:firstLineChars="200" w:firstLine="723"/>
      </w:pPr>
      <w:bookmarkStart w:id="0" w:name="_TOC_250021"/>
      <w:bookmarkEnd w:id="0"/>
      <w:r>
        <w:lastRenderedPageBreak/>
        <w:t>项目简介</w:t>
      </w:r>
    </w:p>
    <w:p w:rsidR="00CB2916" w:rsidRDefault="008C1DA7" w:rsidP="00B5696F">
      <w:pPr>
        <w:pStyle w:val="3"/>
        <w:numPr>
          <w:ilvl w:val="1"/>
          <w:numId w:val="2"/>
        </w:numPr>
        <w:tabs>
          <w:tab w:val="left" w:pos="787"/>
        </w:tabs>
        <w:spacing w:line="560" w:lineRule="exact"/>
        <w:ind w:left="0" w:firstLineChars="200" w:firstLine="643"/>
        <w:jc w:val="both"/>
      </w:pPr>
      <w:bookmarkStart w:id="1" w:name="_TOC_250020"/>
      <w:bookmarkEnd w:id="1"/>
      <w:r>
        <w:t>项目描述</w:t>
      </w:r>
    </w:p>
    <w:p w:rsidR="00CB2916" w:rsidRDefault="008C1DA7" w:rsidP="00B5696F">
      <w:pPr>
        <w:pStyle w:val="a3"/>
        <w:spacing w:line="560" w:lineRule="exact"/>
        <w:ind w:left="0" w:firstLineChars="200" w:firstLine="560"/>
        <w:jc w:val="both"/>
      </w:pPr>
      <w:r>
        <w:t>中式烹调是运用刀法和烹调技法，对原材料进行加工，制作中式菜肴。本项目为</w:t>
      </w:r>
      <w:r>
        <w:rPr>
          <w:rFonts w:hint="eastAsia"/>
          <w:lang w:val="en-US"/>
        </w:rPr>
        <w:t>中餐热</w:t>
      </w:r>
      <w:r>
        <w:t>菜比赛，由基本功比赛、规定品种比赛两部分组成。本项目竞赛试题坚持科学运用、营养卫生、职业道德、食品安全、基础知识的原则。</w:t>
      </w:r>
    </w:p>
    <w:p w:rsidR="00CB2916" w:rsidRDefault="008C1DA7" w:rsidP="00B5696F">
      <w:pPr>
        <w:pStyle w:val="a3"/>
        <w:spacing w:line="560" w:lineRule="exact"/>
        <w:ind w:left="0" w:firstLineChars="200" w:firstLine="560"/>
      </w:pPr>
      <w:r>
        <w:t>该项目所对应的职业工种：中式烹调师。</w:t>
      </w:r>
    </w:p>
    <w:p w:rsidR="00CB2916" w:rsidRDefault="008C1DA7" w:rsidP="00B5696F">
      <w:pPr>
        <w:pStyle w:val="3"/>
        <w:numPr>
          <w:ilvl w:val="1"/>
          <w:numId w:val="2"/>
        </w:numPr>
        <w:tabs>
          <w:tab w:val="left" w:pos="787"/>
        </w:tabs>
        <w:spacing w:line="560" w:lineRule="exact"/>
        <w:ind w:left="0" w:firstLineChars="200" w:firstLine="643"/>
        <w:jc w:val="both"/>
      </w:pPr>
      <w:bookmarkStart w:id="2" w:name="_TOC_250019"/>
      <w:bookmarkEnd w:id="2"/>
      <w:r>
        <w:t>考核目的</w:t>
      </w:r>
    </w:p>
    <w:p w:rsidR="00CB2916" w:rsidRDefault="008C1DA7" w:rsidP="00B5696F">
      <w:pPr>
        <w:pStyle w:val="a3"/>
        <w:spacing w:line="560" w:lineRule="exact"/>
        <w:ind w:left="0" w:firstLineChars="200" w:firstLine="554"/>
        <w:jc w:val="both"/>
      </w:pPr>
      <w:r>
        <w:rPr>
          <w:spacing w:val="-3"/>
        </w:rPr>
        <w:t>深入贯彻落实习近平总书记对技能人才工作的重要指示精神，以各地、各部门职业技能竞赛和企业岗位练兵为基础，以中华人民</w:t>
      </w:r>
      <w:r>
        <w:rPr>
          <w:spacing w:val="-6"/>
        </w:rPr>
        <w:t xml:space="preserve">共和国第一届职业技能大赛的技术标准和组织模式，组织开展 </w:t>
      </w:r>
      <w:r>
        <w:t xml:space="preserve">2020 </w:t>
      </w:r>
      <w:r>
        <w:rPr>
          <w:spacing w:val="-3"/>
        </w:rPr>
        <w:t>年江西省“振兴杯”职业技能大赛。通过竞争择优、竞赛选拔，进一步弘扬精益求精的工匠精神，促进优秀技能人才脱颖而出。着眼于促进技能人才培养、评价、使用和激励，不断完善职业技能竞赛体系，优化竞赛规程规则，创新竞赛形式内容，多角度全方位展现技能人才绝技绝活，激励更多劳动者投身技能、崇尚技能。推动技能人才培养模式改革创新，为高技能人才队伍建设。</w:t>
      </w:r>
    </w:p>
    <w:p w:rsidR="00CB2916" w:rsidRDefault="008C1DA7" w:rsidP="00B5696F">
      <w:pPr>
        <w:pStyle w:val="3"/>
        <w:numPr>
          <w:ilvl w:val="1"/>
          <w:numId w:val="2"/>
        </w:numPr>
        <w:tabs>
          <w:tab w:val="left" w:pos="787"/>
        </w:tabs>
        <w:spacing w:line="560" w:lineRule="exact"/>
        <w:ind w:left="0" w:firstLineChars="200" w:firstLine="643"/>
      </w:pPr>
      <w:bookmarkStart w:id="3" w:name="_TOC_250018"/>
      <w:bookmarkEnd w:id="3"/>
      <w:r>
        <w:t>相关文件</w:t>
      </w:r>
    </w:p>
    <w:p w:rsidR="00CB2916" w:rsidRDefault="008C1DA7" w:rsidP="00D9166B">
      <w:pPr>
        <w:pStyle w:val="a3"/>
        <w:spacing w:line="560" w:lineRule="exact"/>
        <w:ind w:left="0" w:firstLineChars="200" w:firstLine="560"/>
      </w:pPr>
      <w:r>
        <w:t>根据《中共江西省委 江西省人民政府关于印发&lt;江西省新时代产业工人队伍建设改革实施方案&gt;》（赣发〔2017〕32 号）、《江西省委办公厅 江西省政府办公厅关于提高技术工人待遇的实施意见》（赣办发〔2019〕</w:t>
      </w:r>
      <w:r w:rsidR="00D9166B">
        <w:t>2</w:t>
      </w:r>
      <w:r>
        <w:t>号）、《江西省人民政府关于推行终身职业技能培训制度的实施意见》（赣府发〔2018〕38 号）、《江西省人民政府办公厅关于加快技工教育发展加强技能人才队伍建设的若干意见》（赣府厅发〔2020〕21 号）等文件精神，为进一步拓宽全省技能人才成长成才通道，培养造就与全省经济社会发展目标相适应、结构素质与产业企业需求相匹配的技能人才队伍，推</w:t>
      </w:r>
      <w:r>
        <w:lastRenderedPageBreak/>
        <w:t>动技能人才成为经济转型升级、产业结构调整、企业创新发展的关键要素和有力支撑，经研究，决定组织开展第二届江西省“振兴杯”赣鄱工匠职业技能大赛。</w:t>
      </w:r>
    </w:p>
    <w:p w:rsidR="00CB2916" w:rsidRDefault="008C1DA7" w:rsidP="00B5696F">
      <w:pPr>
        <w:pStyle w:val="3"/>
        <w:numPr>
          <w:ilvl w:val="1"/>
          <w:numId w:val="2"/>
        </w:numPr>
        <w:tabs>
          <w:tab w:val="left" w:pos="787"/>
        </w:tabs>
        <w:spacing w:line="560" w:lineRule="exact"/>
        <w:ind w:left="0" w:firstLineChars="200" w:firstLine="643"/>
      </w:pPr>
      <w:bookmarkStart w:id="4" w:name="_TOC_250017"/>
      <w:bookmarkEnd w:id="4"/>
      <w:r>
        <w:t>参赛选手要求</w:t>
      </w:r>
    </w:p>
    <w:p w:rsidR="00CB2916" w:rsidRDefault="008C1DA7" w:rsidP="00B5696F">
      <w:pPr>
        <w:pStyle w:val="a3"/>
        <w:spacing w:line="560" w:lineRule="exact"/>
        <w:ind w:left="0" w:firstLineChars="200" w:firstLine="538"/>
      </w:pPr>
      <w:r>
        <w:rPr>
          <w:rFonts w:hint="eastAsia"/>
          <w:spacing w:val="-11"/>
          <w:lang w:val="en-US"/>
        </w:rPr>
        <w:t>1.职工组：</w:t>
      </w:r>
      <w:r>
        <w:rPr>
          <w:spacing w:val="-11"/>
        </w:rPr>
        <w:t xml:space="preserve">参赛选手为 </w:t>
      </w:r>
      <w:r>
        <w:t>2004</w:t>
      </w:r>
      <w:r>
        <w:rPr>
          <w:spacing w:val="-44"/>
        </w:rPr>
        <w:t xml:space="preserve"> 年 </w:t>
      </w:r>
      <w:r>
        <w:t>1</w:t>
      </w:r>
      <w:r>
        <w:rPr>
          <w:spacing w:val="-44"/>
        </w:rPr>
        <w:t xml:space="preserve"> 月 </w:t>
      </w:r>
      <w:r>
        <w:t>1</w:t>
      </w:r>
      <w:r>
        <w:rPr>
          <w:spacing w:val="-9"/>
        </w:rPr>
        <w:t xml:space="preserve"> 日以前出生、法定退休年龄以内、江</w:t>
      </w:r>
      <w:r>
        <w:rPr>
          <w:spacing w:val="-3"/>
        </w:rPr>
        <w:t>西省行政区域内的从业人员、职业院校</w:t>
      </w:r>
      <w:r>
        <w:t>（</w:t>
      </w:r>
      <w:r>
        <w:rPr>
          <w:spacing w:val="-2"/>
        </w:rPr>
        <w:t>技工院校</w:t>
      </w:r>
      <w:r>
        <w:rPr>
          <w:spacing w:val="-3"/>
        </w:rPr>
        <w:t>）</w:t>
      </w:r>
      <w:r>
        <w:rPr>
          <w:rFonts w:hint="eastAsia"/>
          <w:spacing w:val="-3"/>
          <w:lang w:val="en-US"/>
        </w:rPr>
        <w:t>教师</w:t>
      </w:r>
      <w:r>
        <w:t>。</w:t>
      </w:r>
    </w:p>
    <w:p w:rsidR="00CB2916" w:rsidRDefault="008C1DA7" w:rsidP="00B5696F">
      <w:pPr>
        <w:pStyle w:val="a3"/>
        <w:spacing w:line="560" w:lineRule="exact"/>
        <w:ind w:left="0" w:firstLineChars="200" w:firstLine="560"/>
      </w:pPr>
      <w:r>
        <w:rPr>
          <w:rFonts w:hint="eastAsia"/>
          <w:lang w:val="en-US"/>
        </w:rPr>
        <w:t>2.学生组：江西省行政区域内的职业院校（技工院校）学生。</w:t>
      </w:r>
    </w:p>
    <w:p w:rsidR="00CB2916" w:rsidRDefault="00CB2916">
      <w:pPr>
        <w:pStyle w:val="a3"/>
        <w:spacing w:before="8"/>
        <w:ind w:left="0"/>
        <w:rPr>
          <w:sz w:val="29"/>
        </w:rPr>
      </w:pPr>
    </w:p>
    <w:p w:rsidR="00CB2916" w:rsidRPr="00CF0155" w:rsidRDefault="008C1DA7">
      <w:pPr>
        <w:pStyle w:val="2"/>
        <w:numPr>
          <w:ilvl w:val="0"/>
          <w:numId w:val="2"/>
        </w:numPr>
        <w:tabs>
          <w:tab w:val="left" w:pos="586"/>
        </w:tabs>
        <w:rPr>
          <w:b w:val="0"/>
        </w:rPr>
      </w:pPr>
      <w:bookmarkStart w:id="5" w:name="_TOC_250016"/>
      <w:bookmarkEnd w:id="5"/>
      <w:r w:rsidRPr="00CF0155">
        <w:rPr>
          <w:b w:val="0"/>
        </w:rPr>
        <w:t>选手需具备的能力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3"/>
        <w:gridCol w:w="27"/>
        <w:gridCol w:w="213"/>
        <w:gridCol w:w="8080"/>
        <w:gridCol w:w="213"/>
      </w:tblGrid>
      <w:tr w:rsidR="00CB2916" w:rsidTr="00CF0155">
        <w:trPr>
          <w:gridAfter w:val="1"/>
          <w:wAfter w:w="213" w:type="dxa"/>
          <w:trHeight w:val="475"/>
          <w:jc w:val="center"/>
        </w:trPr>
        <w:tc>
          <w:tcPr>
            <w:tcW w:w="8533" w:type="dxa"/>
            <w:gridSpan w:val="4"/>
          </w:tcPr>
          <w:p w:rsidR="00CB2916" w:rsidRDefault="008C1DA7">
            <w:pPr>
              <w:pStyle w:val="TableParagraph"/>
              <w:spacing w:before="83"/>
              <w:ind w:left="4003" w:right="3997"/>
              <w:rPr>
                <w:b/>
                <w:sz w:val="24"/>
              </w:rPr>
            </w:pPr>
            <w:r>
              <w:rPr>
                <w:b/>
                <w:sz w:val="24"/>
              </w:rPr>
              <w:t>项目</w:t>
            </w:r>
          </w:p>
        </w:tc>
      </w:tr>
      <w:tr w:rsidR="00CB2916" w:rsidTr="00CF0155">
        <w:trPr>
          <w:gridAfter w:val="1"/>
          <w:wAfter w:w="213" w:type="dxa"/>
          <w:trHeight w:val="475"/>
          <w:jc w:val="center"/>
        </w:trPr>
        <w:tc>
          <w:tcPr>
            <w:tcW w:w="240" w:type="dxa"/>
            <w:gridSpan w:val="2"/>
          </w:tcPr>
          <w:p w:rsidR="00CB2916" w:rsidRDefault="008C1DA7">
            <w:pPr>
              <w:pStyle w:val="TableParagraph"/>
              <w:spacing w:before="83"/>
              <w:ind w:left="59"/>
              <w:jc w:val="left"/>
              <w:rPr>
                <w:b/>
                <w:sz w:val="24"/>
              </w:rPr>
            </w:pPr>
            <w:r>
              <w:rPr>
                <w:b/>
                <w:w w:val="99"/>
                <w:sz w:val="24"/>
              </w:rPr>
              <w:t>1</w:t>
            </w:r>
          </w:p>
        </w:tc>
        <w:tc>
          <w:tcPr>
            <w:tcW w:w="8293" w:type="dxa"/>
            <w:gridSpan w:val="2"/>
          </w:tcPr>
          <w:p w:rsidR="00CB2916" w:rsidRDefault="008C1DA7">
            <w:pPr>
              <w:pStyle w:val="TableParagraph"/>
              <w:spacing w:before="83"/>
              <w:ind w:left="2556" w:right="2546"/>
              <w:rPr>
                <w:b/>
                <w:sz w:val="24"/>
              </w:rPr>
            </w:pPr>
            <w:r>
              <w:rPr>
                <w:b/>
                <w:sz w:val="24"/>
              </w:rPr>
              <w:t>工作组织与管理</w:t>
            </w:r>
          </w:p>
        </w:tc>
      </w:tr>
      <w:tr w:rsidR="00CB2916" w:rsidTr="00CF0155">
        <w:trPr>
          <w:gridAfter w:val="1"/>
          <w:wAfter w:w="213" w:type="dxa"/>
          <w:trHeight w:val="3075"/>
          <w:jc w:val="center"/>
        </w:trPr>
        <w:tc>
          <w:tcPr>
            <w:tcW w:w="240" w:type="dxa"/>
            <w:gridSpan w:val="2"/>
          </w:tcPr>
          <w:p w:rsidR="00CB2916" w:rsidRDefault="00CB2916">
            <w:pPr>
              <w:pStyle w:val="TableParagraph"/>
              <w:jc w:val="left"/>
              <w:rPr>
                <w:rFonts w:ascii="Times New Roman"/>
                <w:sz w:val="24"/>
              </w:rPr>
            </w:pPr>
          </w:p>
        </w:tc>
        <w:tc>
          <w:tcPr>
            <w:tcW w:w="8293" w:type="dxa"/>
            <w:gridSpan w:val="2"/>
          </w:tcPr>
          <w:p w:rsidR="00CB2916" w:rsidRDefault="00CB2916">
            <w:pPr>
              <w:pStyle w:val="TableParagraph"/>
              <w:spacing w:before="3"/>
              <w:jc w:val="left"/>
              <w:rPr>
                <w:rFonts w:ascii="黑体"/>
                <w:b/>
                <w:sz w:val="18"/>
              </w:rPr>
            </w:pPr>
          </w:p>
          <w:p w:rsidR="00CB2916" w:rsidRDefault="008C1DA7">
            <w:pPr>
              <w:pStyle w:val="TableParagraph"/>
              <w:ind w:left="14"/>
              <w:jc w:val="left"/>
              <w:rPr>
                <w:color w:val="000000" w:themeColor="text1"/>
                <w:sz w:val="24"/>
              </w:rPr>
            </w:pPr>
            <w:r>
              <w:rPr>
                <w:color w:val="000000" w:themeColor="text1"/>
                <w:sz w:val="24"/>
              </w:rPr>
              <w:t>个体须知 商业道德</w:t>
            </w:r>
          </w:p>
          <w:p w:rsidR="00CB2916" w:rsidRDefault="008C1DA7">
            <w:pPr>
              <w:pStyle w:val="TableParagraph"/>
              <w:spacing w:before="151" w:line="360" w:lineRule="auto"/>
              <w:ind w:left="304" w:right="2506" w:hanging="51"/>
              <w:jc w:val="left"/>
              <w:rPr>
                <w:color w:val="000000" w:themeColor="text1"/>
                <w:sz w:val="24"/>
              </w:rPr>
            </w:pPr>
            <w:r>
              <w:rPr>
                <w:color w:val="000000" w:themeColor="text1"/>
                <w:sz w:val="24"/>
              </w:rPr>
              <w:t>从购买原料到生产有价值的产品以及卖给顾客的过程最大化可持续与最小化浪费的重要性</w:t>
            </w:r>
          </w:p>
          <w:p w:rsidR="00CB2916" w:rsidRDefault="008C1DA7">
            <w:pPr>
              <w:pStyle w:val="TableParagraph"/>
              <w:spacing w:line="307" w:lineRule="exact"/>
              <w:ind w:left="304"/>
              <w:jc w:val="left"/>
              <w:rPr>
                <w:color w:val="000000" w:themeColor="text1"/>
                <w:sz w:val="24"/>
              </w:rPr>
            </w:pPr>
            <w:r>
              <w:rPr>
                <w:color w:val="000000" w:themeColor="text1"/>
                <w:sz w:val="24"/>
              </w:rPr>
              <w:t>使用原料考虑因素，包括季节、可用性、成本、储存和使用</w:t>
            </w:r>
          </w:p>
          <w:p w:rsidR="00CB2916" w:rsidRDefault="008C1DA7">
            <w:pPr>
              <w:pStyle w:val="TableParagraph"/>
              <w:spacing w:before="151" w:line="360" w:lineRule="auto"/>
              <w:ind w:left="14" w:right="56" w:firstLine="290"/>
              <w:jc w:val="left"/>
              <w:rPr>
                <w:sz w:val="24"/>
              </w:rPr>
            </w:pPr>
            <w:r>
              <w:rPr>
                <w:color w:val="000000" w:themeColor="text1"/>
                <w:sz w:val="24"/>
              </w:rPr>
              <w:t>使用的工具和设备的范围食品的购买、储存、准备、烹饪和服务有关法规和良好做法</w:t>
            </w:r>
          </w:p>
        </w:tc>
      </w:tr>
      <w:tr w:rsidR="00CB2916" w:rsidTr="00CF0155">
        <w:trPr>
          <w:gridAfter w:val="1"/>
          <w:wAfter w:w="213" w:type="dxa"/>
          <w:trHeight w:val="5533"/>
          <w:jc w:val="center"/>
        </w:trPr>
        <w:tc>
          <w:tcPr>
            <w:tcW w:w="240" w:type="dxa"/>
            <w:gridSpan w:val="2"/>
          </w:tcPr>
          <w:p w:rsidR="00CB2916" w:rsidRDefault="00CB2916">
            <w:pPr>
              <w:pStyle w:val="TableParagraph"/>
              <w:jc w:val="left"/>
              <w:rPr>
                <w:rFonts w:ascii="Times New Roman"/>
                <w:sz w:val="24"/>
              </w:rPr>
            </w:pPr>
          </w:p>
        </w:tc>
        <w:tc>
          <w:tcPr>
            <w:tcW w:w="8293" w:type="dxa"/>
            <w:gridSpan w:val="2"/>
          </w:tcPr>
          <w:p w:rsidR="00CB2916" w:rsidRDefault="008C1DA7">
            <w:pPr>
              <w:pStyle w:val="TableParagraph"/>
              <w:spacing w:before="84"/>
              <w:ind w:left="14"/>
              <w:jc w:val="left"/>
              <w:rPr>
                <w:sz w:val="24"/>
              </w:rPr>
            </w:pPr>
            <w:r>
              <w:rPr>
                <w:sz w:val="24"/>
              </w:rPr>
              <w:t>个人应能够</w:t>
            </w:r>
          </w:p>
          <w:p w:rsidR="00CB2916" w:rsidRDefault="008C1DA7">
            <w:pPr>
              <w:pStyle w:val="TableParagraph"/>
              <w:spacing w:before="151"/>
              <w:ind w:left="254"/>
              <w:jc w:val="left"/>
              <w:rPr>
                <w:sz w:val="24"/>
              </w:rPr>
            </w:pPr>
            <w:r>
              <w:rPr>
                <w:sz w:val="24"/>
              </w:rPr>
              <w:t>准备并正确使用工具和设备</w:t>
            </w:r>
          </w:p>
          <w:p w:rsidR="00CB2916" w:rsidRDefault="008C1DA7">
            <w:pPr>
              <w:pStyle w:val="TableParagraph"/>
              <w:spacing w:before="153"/>
              <w:ind w:left="254"/>
              <w:jc w:val="left"/>
              <w:rPr>
                <w:sz w:val="24"/>
              </w:rPr>
            </w:pPr>
            <w:r>
              <w:rPr>
                <w:sz w:val="24"/>
              </w:rPr>
              <w:t>在指定时间内有效地确定和规划工作顺序</w:t>
            </w:r>
          </w:p>
          <w:p w:rsidR="00CB2916" w:rsidRDefault="008C1DA7">
            <w:pPr>
              <w:pStyle w:val="TableParagraph"/>
              <w:spacing w:before="154" w:line="357" w:lineRule="auto"/>
              <w:ind w:left="254" w:right="2986"/>
              <w:jc w:val="left"/>
              <w:rPr>
                <w:sz w:val="24"/>
              </w:rPr>
            </w:pPr>
            <w:r>
              <w:rPr>
                <w:sz w:val="24"/>
              </w:rPr>
              <w:t>原材料利用率：高效使用原料，尽可能减少浪费按规定成本准备产品</w:t>
            </w:r>
          </w:p>
          <w:p w:rsidR="00CB2916" w:rsidRDefault="008C1DA7">
            <w:pPr>
              <w:pStyle w:val="TableParagraph"/>
              <w:spacing w:before="2"/>
              <w:ind w:left="254"/>
              <w:jc w:val="left"/>
              <w:rPr>
                <w:sz w:val="24"/>
              </w:rPr>
            </w:pPr>
            <w:r>
              <w:rPr>
                <w:sz w:val="24"/>
              </w:rPr>
              <w:t>为计划的工作准确预订货物和材料</w:t>
            </w:r>
          </w:p>
          <w:p w:rsidR="00CB2916" w:rsidRDefault="008C1DA7">
            <w:pPr>
              <w:pStyle w:val="TableParagraph"/>
              <w:spacing w:before="154" w:line="357" w:lineRule="auto"/>
              <w:ind w:left="254" w:right="3466"/>
              <w:jc w:val="left"/>
              <w:rPr>
                <w:sz w:val="24"/>
              </w:rPr>
            </w:pPr>
            <w:r>
              <w:rPr>
                <w:sz w:val="24"/>
              </w:rPr>
              <w:t>工作效率和干净，注意工作场所与其他的人展示良好的工作流畅性</w:t>
            </w:r>
          </w:p>
          <w:p w:rsidR="00CB2916" w:rsidRDefault="008C1DA7">
            <w:pPr>
              <w:pStyle w:val="TableParagraph"/>
              <w:spacing w:before="3" w:line="360" w:lineRule="auto"/>
              <w:ind w:left="254" w:right="3706"/>
              <w:jc w:val="left"/>
              <w:rPr>
                <w:sz w:val="24"/>
              </w:rPr>
            </w:pPr>
            <w:r>
              <w:rPr>
                <w:sz w:val="24"/>
              </w:rPr>
              <w:t>展示设计和工作技术的灵感、天赋和创新围绕指定主题工作</w:t>
            </w:r>
          </w:p>
          <w:p w:rsidR="00CB2916" w:rsidRDefault="008C1DA7">
            <w:pPr>
              <w:pStyle w:val="TableParagraph"/>
              <w:spacing w:line="304" w:lineRule="exact"/>
              <w:ind w:left="254"/>
              <w:jc w:val="left"/>
              <w:rPr>
                <w:sz w:val="24"/>
              </w:rPr>
            </w:pPr>
            <w:r>
              <w:rPr>
                <w:sz w:val="24"/>
              </w:rPr>
              <w:t>按照一致的标准生产大量产品</w:t>
            </w:r>
          </w:p>
          <w:p w:rsidR="00CB2916" w:rsidRDefault="008C1DA7">
            <w:pPr>
              <w:pStyle w:val="TableParagraph"/>
              <w:spacing w:before="153"/>
              <w:ind w:left="254"/>
              <w:jc w:val="left"/>
              <w:rPr>
                <w:sz w:val="24"/>
              </w:rPr>
            </w:pPr>
            <w:r>
              <w:rPr>
                <w:sz w:val="24"/>
              </w:rPr>
              <w:t>产品的重量保持一致，以保持客户满意度和利润率</w:t>
            </w:r>
          </w:p>
        </w:tc>
      </w:tr>
      <w:tr w:rsidR="00CB2916" w:rsidTr="00CF0155">
        <w:tblPrEx>
          <w:jc w:val="left"/>
        </w:tblPrEx>
        <w:trPr>
          <w:gridBefore w:val="1"/>
          <w:wBefore w:w="213" w:type="dxa"/>
          <w:trHeight w:val="935"/>
        </w:trPr>
        <w:tc>
          <w:tcPr>
            <w:tcW w:w="240" w:type="dxa"/>
            <w:gridSpan w:val="2"/>
          </w:tcPr>
          <w:p w:rsidR="00CB2916" w:rsidRDefault="00CB2916">
            <w:pPr>
              <w:pStyle w:val="TableParagraph"/>
              <w:jc w:val="left"/>
              <w:rPr>
                <w:rFonts w:ascii="Times New Roman"/>
              </w:rPr>
            </w:pPr>
          </w:p>
        </w:tc>
        <w:tc>
          <w:tcPr>
            <w:tcW w:w="8293" w:type="dxa"/>
            <w:gridSpan w:val="2"/>
          </w:tcPr>
          <w:p w:rsidR="00CB2916" w:rsidRDefault="008C1DA7">
            <w:pPr>
              <w:pStyle w:val="TableParagraph"/>
              <w:spacing w:before="89"/>
              <w:ind w:left="254"/>
              <w:jc w:val="left"/>
              <w:rPr>
                <w:sz w:val="24"/>
              </w:rPr>
            </w:pPr>
            <w:r>
              <w:rPr>
                <w:sz w:val="24"/>
              </w:rPr>
              <w:t>专业和有效地应对意外发生及时完成工作</w:t>
            </w:r>
          </w:p>
          <w:p w:rsidR="00CB2916" w:rsidRDefault="008C1DA7">
            <w:pPr>
              <w:pStyle w:val="TableParagraph"/>
              <w:spacing w:before="153"/>
              <w:ind w:left="254"/>
              <w:jc w:val="left"/>
              <w:rPr>
                <w:sz w:val="24"/>
              </w:rPr>
            </w:pPr>
            <w:r>
              <w:rPr>
                <w:sz w:val="24"/>
              </w:rPr>
              <w:t>在指定的时间准备好所有的客户订单</w:t>
            </w:r>
          </w:p>
        </w:tc>
      </w:tr>
      <w:tr w:rsidR="00CB2916" w:rsidTr="00CF0155">
        <w:tblPrEx>
          <w:jc w:val="left"/>
        </w:tblPrEx>
        <w:trPr>
          <w:gridBefore w:val="1"/>
          <w:wBefore w:w="213" w:type="dxa"/>
          <w:trHeight w:val="475"/>
        </w:trPr>
        <w:tc>
          <w:tcPr>
            <w:tcW w:w="240" w:type="dxa"/>
            <w:gridSpan w:val="2"/>
          </w:tcPr>
          <w:p w:rsidR="00CB2916" w:rsidRDefault="008C1DA7">
            <w:pPr>
              <w:pStyle w:val="TableParagraph"/>
              <w:spacing w:before="89"/>
              <w:ind w:right="48"/>
              <w:jc w:val="right"/>
              <w:rPr>
                <w:b/>
                <w:sz w:val="24"/>
              </w:rPr>
            </w:pPr>
            <w:r>
              <w:rPr>
                <w:b/>
                <w:w w:val="99"/>
                <w:sz w:val="24"/>
              </w:rPr>
              <w:t>2</w:t>
            </w:r>
          </w:p>
        </w:tc>
        <w:tc>
          <w:tcPr>
            <w:tcW w:w="8293" w:type="dxa"/>
            <w:gridSpan w:val="2"/>
          </w:tcPr>
          <w:p w:rsidR="00CB2916" w:rsidRDefault="008C1DA7">
            <w:pPr>
              <w:pStyle w:val="TableParagraph"/>
              <w:spacing w:before="89"/>
              <w:ind w:left="2564" w:right="2546"/>
              <w:rPr>
                <w:b/>
                <w:sz w:val="24"/>
              </w:rPr>
            </w:pPr>
            <w:r>
              <w:rPr>
                <w:b/>
                <w:sz w:val="24"/>
              </w:rPr>
              <w:t>食品卫生、健康、安全与环境</w:t>
            </w:r>
          </w:p>
        </w:tc>
      </w:tr>
      <w:tr w:rsidR="00CB2916" w:rsidTr="00CF0155">
        <w:tblPrEx>
          <w:jc w:val="left"/>
        </w:tblPrEx>
        <w:trPr>
          <w:gridBefore w:val="1"/>
          <w:wBefore w:w="213" w:type="dxa"/>
          <w:trHeight w:val="2775"/>
        </w:trPr>
        <w:tc>
          <w:tcPr>
            <w:tcW w:w="240" w:type="dxa"/>
            <w:gridSpan w:val="2"/>
          </w:tcPr>
          <w:p w:rsidR="00CB2916" w:rsidRDefault="00CB2916">
            <w:pPr>
              <w:pStyle w:val="TableParagraph"/>
              <w:jc w:val="left"/>
              <w:rPr>
                <w:rFonts w:ascii="Times New Roman"/>
              </w:rPr>
            </w:pPr>
          </w:p>
        </w:tc>
        <w:tc>
          <w:tcPr>
            <w:tcW w:w="8293" w:type="dxa"/>
            <w:gridSpan w:val="2"/>
          </w:tcPr>
          <w:p w:rsidR="00CB2916" w:rsidRDefault="008C1DA7">
            <w:pPr>
              <w:pStyle w:val="TableParagraph"/>
              <w:spacing w:before="89"/>
              <w:ind w:left="14"/>
              <w:jc w:val="left"/>
              <w:rPr>
                <w:sz w:val="24"/>
              </w:rPr>
            </w:pPr>
            <w:r>
              <w:rPr>
                <w:sz w:val="24"/>
              </w:rPr>
              <w:t>个体须知</w:t>
            </w:r>
          </w:p>
          <w:p w:rsidR="00CB2916" w:rsidRDefault="008C1DA7">
            <w:pPr>
              <w:pStyle w:val="TableParagraph"/>
              <w:spacing w:before="153" w:line="357" w:lineRule="auto"/>
              <w:ind w:left="254" w:right="1306"/>
              <w:jc w:val="left"/>
              <w:rPr>
                <w:sz w:val="24"/>
              </w:rPr>
            </w:pPr>
            <w:r>
              <w:rPr>
                <w:sz w:val="24"/>
              </w:rPr>
              <w:t>与食品的购买、储存、准备、烹饪和服务有关的法规和良好操作新鲜与加工食品的质量标准</w:t>
            </w:r>
          </w:p>
          <w:p w:rsidR="00CB2916" w:rsidRDefault="008C1DA7">
            <w:pPr>
              <w:pStyle w:val="TableParagraph"/>
              <w:spacing w:before="3"/>
              <w:ind w:left="254"/>
              <w:jc w:val="left"/>
              <w:rPr>
                <w:sz w:val="24"/>
              </w:rPr>
            </w:pPr>
            <w:r>
              <w:rPr>
                <w:sz w:val="24"/>
              </w:rPr>
              <w:t>食物变质的原因</w:t>
            </w:r>
          </w:p>
          <w:p w:rsidR="00CB2916" w:rsidRDefault="008C1DA7">
            <w:pPr>
              <w:pStyle w:val="TableParagraph"/>
              <w:spacing w:before="154"/>
              <w:ind w:left="254"/>
              <w:jc w:val="left"/>
              <w:rPr>
                <w:sz w:val="24"/>
              </w:rPr>
            </w:pPr>
            <w:r>
              <w:rPr>
                <w:sz w:val="24"/>
              </w:rPr>
              <w:t>酒店中使用的工具和设备的范围</w:t>
            </w:r>
          </w:p>
          <w:p w:rsidR="00CB2916" w:rsidRDefault="008C1DA7">
            <w:pPr>
              <w:pStyle w:val="TableParagraph"/>
              <w:spacing w:before="150"/>
              <w:ind w:left="254"/>
              <w:jc w:val="left"/>
              <w:rPr>
                <w:sz w:val="24"/>
              </w:rPr>
            </w:pPr>
            <w:r>
              <w:rPr>
                <w:sz w:val="24"/>
              </w:rPr>
              <w:t>在厨房和使用商业设备的法规以及安全工作</w:t>
            </w:r>
          </w:p>
        </w:tc>
      </w:tr>
      <w:tr w:rsidR="00CB2916" w:rsidTr="00CF0155">
        <w:tblPrEx>
          <w:jc w:val="left"/>
        </w:tblPrEx>
        <w:trPr>
          <w:gridBefore w:val="1"/>
          <w:wBefore w:w="213" w:type="dxa"/>
          <w:trHeight w:val="4155"/>
        </w:trPr>
        <w:tc>
          <w:tcPr>
            <w:tcW w:w="240" w:type="dxa"/>
            <w:gridSpan w:val="2"/>
          </w:tcPr>
          <w:p w:rsidR="00CB2916" w:rsidRDefault="00CB2916">
            <w:pPr>
              <w:pStyle w:val="TableParagraph"/>
              <w:jc w:val="left"/>
              <w:rPr>
                <w:rFonts w:ascii="Times New Roman"/>
              </w:rPr>
            </w:pPr>
          </w:p>
        </w:tc>
        <w:tc>
          <w:tcPr>
            <w:tcW w:w="8293" w:type="dxa"/>
            <w:gridSpan w:val="2"/>
          </w:tcPr>
          <w:p w:rsidR="00CB2916" w:rsidRDefault="008C1DA7">
            <w:pPr>
              <w:pStyle w:val="TableParagraph"/>
              <w:spacing w:before="88"/>
              <w:ind w:left="14"/>
              <w:jc w:val="left"/>
              <w:rPr>
                <w:sz w:val="24"/>
              </w:rPr>
            </w:pPr>
            <w:r>
              <w:rPr>
                <w:sz w:val="24"/>
              </w:rPr>
              <w:t>个人应能够</w:t>
            </w:r>
          </w:p>
          <w:p w:rsidR="00CB2916" w:rsidRDefault="008C1DA7">
            <w:pPr>
              <w:pStyle w:val="TableParagraph"/>
              <w:spacing w:before="153" w:line="360" w:lineRule="auto"/>
              <w:ind w:left="254" w:right="946"/>
              <w:jc w:val="left"/>
              <w:rPr>
                <w:sz w:val="24"/>
              </w:rPr>
            </w:pPr>
            <w:r>
              <w:rPr>
                <w:sz w:val="24"/>
              </w:rPr>
              <w:t>按照 HACCP 要求做好个人卫生标准和食品储存、准备、烹饪和服务遵守所有健康和食品安全法规和最佳做法</w:t>
            </w:r>
          </w:p>
          <w:p w:rsidR="00CB2916" w:rsidRDefault="008C1DA7">
            <w:pPr>
              <w:pStyle w:val="TableParagraph"/>
              <w:spacing w:line="304" w:lineRule="exact"/>
              <w:ind w:left="254"/>
              <w:jc w:val="left"/>
              <w:rPr>
                <w:sz w:val="24"/>
              </w:rPr>
            </w:pPr>
            <w:r>
              <w:rPr>
                <w:sz w:val="24"/>
              </w:rPr>
              <w:t>根据 HACCAP 安全存储所有商品</w:t>
            </w:r>
          </w:p>
          <w:p w:rsidR="00CB2916" w:rsidRDefault="008C1DA7">
            <w:pPr>
              <w:pStyle w:val="TableParagraph"/>
              <w:spacing w:before="154"/>
              <w:ind w:left="254"/>
              <w:jc w:val="left"/>
              <w:rPr>
                <w:sz w:val="24"/>
              </w:rPr>
            </w:pPr>
            <w:r>
              <w:rPr>
                <w:sz w:val="24"/>
              </w:rPr>
              <w:t>确保根据最高标准清洁所有工作区域</w:t>
            </w:r>
          </w:p>
          <w:p w:rsidR="00CB2916" w:rsidRDefault="008C1DA7">
            <w:pPr>
              <w:pStyle w:val="TableParagraph"/>
              <w:spacing w:before="153" w:line="357" w:lineRule="auto"/>
              <w:ind w:left="254" w:right="3586"/>
              <w:jc w:val="left"/>
              <w:rPr>
                <w:sz w:val="24"/>
              </w:rPr>
            </w:pPr>
            <w:r>
              <w:rPr>
                <w:sz w:val="24"/>
              </w:rPr>
              <w:t>将业务内部 HACCP 概念应用于每一个细节安全工作，并遵守事故预防规定</w:t>
            </w:r>
          </w:p>
          <w:p w:rsidR="00CB2916" w:rsidRDefault="008C1DA7">
            <w:pPr>
              <w:pStyle w:val="TableParagraph"/>
              <w:spacing w:before="3"/>
              <w:ind w:left="254"/>
              <w:jc w:val="left"/>
              <w:rPr>
                <w:sz w:val="24"/>
              </w:rPr>
            </w:pPr>
            <w:r>
              <w:rPr>
                <w:sz w:val="24"/>
              </w:rPr>
              <w:t>按照制造商的说明书安全使用所有工具和设备</w:t>
            </w:r>
          </w:p>
          <w:p w:rsidR="00CB2916" w:rsidRDefault="008C1DA7">
            <w:pPr>
              <w:pStyle w:val="TableParagraph"/>
              <w:spacing w:before="153"/>
              <w:ind w:left="254"/>
              <w:jc w:val="left"/>
              <w:rPr>
                <w:sz w:val="24"/>
              </w:rPr>
            </w:pPr>
            <w:r>
              <w:rPr>
                <w:sz w:val="24"/>
              </w:rPr>
              <w:t>在工作环境中促进健康、安全、环境和食品卫生</w:t>
            </w:r>
          </w:p>
        </w:tc>
      </w:tr>
      <w:tr w:rsidR="00CB2916" w:rsidTr="00CF0155">
        <w:tblPrEx>
          <w:jc w:val="left"/>
        </w:tblPrEx>
        <w:trPr>
          <w:gridBefore w:val="1"/>
          <w:wBefore w:w="213" w:type="dxa"/>
          <w:trHeight w:val="475"/>
        </w:trPr>
        <w:tc>
          <w:tcPr>
            <w:tcW w:w="240" w:type="dxa"/>
            <w:gridSpan w:val="2"/>
          </w:tcPr>
          <w:p w:rsidR="00CB2916" w:rsidRDefault="008C1DA7">
            <w:pPr>
              <w:pStyle w:val="TableParagraph"/>
              <w:spacing w:before="90"/>
              <w:ind w:right="48"/>
              <w:jc w:val="right"/>
              <w:rPr>
                <w:b/>
                <w:sz w:val="24"/>
              </w:rPr>
            </w:pPr>
            <w:r>
              <w:rPr>
                <w:b/>
                <w:w w:val="99"/>
                <w:sz w:val="24"/>
              </w:rPr>
              <w:lastRenderedPageBreak/>
              <w:t>3</w:t>
            </w:r>
          </w:p>
        </w:tc>
        <w:tc>
          <w:tcPr>
            <w:tcW w:w="8293" w:type="dxa"/>
            <w:gridSpan w:val="2"/>
          </w:tcPr>
          <w:p w:rsidR="00CB2916" w:rsidRDefault="008C1DA7">
            <w:pPr>
              <w:pStyle w:val="TableParagraph"/>
              <w:spacing w:before="90"/>
              <w:ind w:left="2554" w:right="2546"/>
              <w:rPr>
                <w:b/>
                <w:sz w:val="24"/>
              </w:rPr>
            </w:pPr>
            <w:r>
              <w:rPr>
                <w:b/>
                <w:sz w:val="24"/>
              </w:rPr>
              <w:t>沟通技巧</w:t>
            </w:r>
          </w:p>
        </w:tc>
      </w:tr>
      <w:tr w:rsidR="00CB2916" w:rsidTr="00CF0155">
        <w:tblPrEx>
          <w:jc w:val="left"/>
        </w:tblPrEx>
        <w:trPr>
          <w:gridBefore w:val="1"/>
          <w:wBefore w:w="213" w:type="dxa"/>
          <w:trHeight w:val="3232"/>
        </w:trPr>
        <w:tc>
          <w:tcPr>
            <w:tcW w:w="240" w:type="dxa"/>
            <w:gridSpan w:val="2"/>
          </w:tcPr>
          <w:p w:rsidR="00CB2916" w:rsidRDefault="00CB2916">
            <w:pPr>
              <w:pStyle w:val="TableParagraph"/>
              <w:jc w:val="left"/>
              <w:rPr>
                <w:rFonts w:ascii="Times New Roman"/>
              </w:rPr>
            </w:pPr>
          </w:p>
        </w:tc>
        <w:tc>
          <w:tcPr>
            <w:tcW w:w="8293" w:type="dxa"/>
            <w:gridSpan w:val="2"/>
          </w:tcPr>
          <w:p w:rsidR="00CB2916" w:rsidRDefault="008C1DA7">
            <w:pPr>
              <w:pStyle w:val="TableParagraph"/>
              <w:spacing w:before="89"/>
              <w:ind w:left="14"/>
              <w:jc w:val="left"/>
              <w:rPr>
                <w:sz w:val="24"/>
              </w:rPr>
            </w:pPr>
            <w:r>
              <w:rPr>
                <w:sz w:val="24"/>
              </w:rPr>
              <w:t>个体须知</w:t>
            </w:r>
          </w:p>
          <w:p w:rsidR="00CB2916" w:rsidRDefault="008C1DA7">
            <w:pPr>
              <w:pStyle w:val="TableParagraph"/>
              <w:spacing w:before="151"/>
              <w:ind w:left="254"/>
              <w:jc w:val="left"/>
              <w:rPr>
                <w:sz w:val="24"/>
              </w:rPr>
            </w:pPr>
            <w:r>
              <w:rPr>
                <w:sz w:val="24"/>
              </w:rPr>
              <w:t>中餐菜</w:t>
            </w:r>
            <w:r>
              <w:rPr>
                <w:rFonts w:hint="eastAsia"/>
                <w:sz w:val="24"/>
                <w:lang w:val="en-US"/>
              </w:rPr>
              <w:t>肴</w:t>
            </w:r>
            <w:r>
              <w:rPr>
                <w:sz w:val="24"/>
              </w:rPr>
              <w:t>如何展示有利于销售</w:t>
            </w:r>
          </w:p>
          <w:p w:rsidR="00CB2916" w:rsidRDefault="008C1DA7">
            <w:pPr>
              <w:pStyle w:val="TableParagraph"/>
              <w:spacing w:before="153" w:line="360" w:lineRule="auto"/>
              <w:ind w:left="254" w:right="4426"/>
              <w:jc w:val="left"/>
              <w:rPr>
                <w:sz w:val="24"/>
              </w:rPr>
            </w:pPr>
            <w:r>
              <w:rPr>
                <w:sz w:val="24"/>
              </w:rPr>
              <w:t>陈列、标牌对销售与传播的重要性促销品必须在法规范围内</w:t>
            </w:r>
          </w:p>
          <w:p w:rsidR="00CB2916" w:rsidRDefault="008C1DA7">
            <w:pPr>
              <w:pStyle w:val="TableParagraph"/>
              <w:spacing w:line="304" w:lineRule="exact"/>
              <w:ind w:left="254"/>
              <w:jc w:val="left"/>
              <w:rPr>
                <w:sz w:val="24"/>
              </w:rPr>
            </w:pPr>
            <w:r>
              <w:rPr>
                <w:sz w:val="24"/>
              </w:rPr>
              <w:t>在公众视野和与客户打交道时的外表的重要性</w:t>
            </w:r>
          </w:p>
          <w:p w:rsidR="00CB2916" w:rsidRDefault="008C1DA7">
            <w:pPr>
              <w:pStyle w:val="TableParagraph"/>
              <w:spacing w:before="1" w:line="460" w:lineRule="atLeast"/>
              <w:ind w:left="254" w:right="1546"/>
              <w:jc w:val="left"/>
              <w:rPr>
                <w:sz w:val="24"/>
              </w:rPr>
            </w:pPr>
            <w:r>
              <w:rPr>
                <w:sz w:val="24"/>
              </w:rPr>
              <w:t>与跨团队，同事，承包商和其他专业人员的有效沟通的重要性需要与客户有效沟通</w:t>
            </w:r>
          </w:p>
        </w:tc>
      </w:tr>
      <w:tr w:rsidR="00CB2916" w:rsidTr="00CF0155">
        <w:tblPrEx>
          <w:jc w:val="left"/>
        </w:tblPrEx>
        <w:trPr>
          <w:gridBefore w:val="1"/>
          <w:wBefore w:w="213" w:type="dxa"/>
          <w:trHeight w:val="5535"/>
        </w:trPr>
        <w:tc>
          <w:tcPr>
            <w:tcW w:w="240" w:type="dxa"/>
            <w:gridSpan w:val="2"/>
          </w:tcPr>
          <w:p w:rsidR="00CB2916" w:rsidRDefault="00CB2916">
            <w:pPr>
              <w:pStyle w:val="TableParagraph"/>
              <w:jc w:val="left"/>
              <w:rPr>
                <w:rFonts w:ascii="Times New Roman"/>
                <w:sz w:val="26"/>
              </w:rPr>
            </w:pPr>
          </w:p>
        </w:tc>
        <w:tc>
          <w:tcPr>
            <w:tcW w:w="8293" w:type="dxa"/>
            <w:gridSpan w:val="2"/>
          </w:tcPr>
          <w:p w:rsidR="00CB2916" w:rsidRDefault="008C1DA7">
            <w:pPr>
              <w:pStyle w:val="TableParagraph"/>
              <w:spacing w:before="89"/>
              <w:ind w:left="14"/>
              <w:jc w:val="left"/>
              <w:rPr>
                <w:sz w:val="24"/>
              </w:rPr>
            </w:pPr>
            <w:r>
              <w:rPr>
                <w:sz w:val="24"/>
              </w:rPr>
              <w:t>个人应能够</w:t>
            </w:r>
          </w:p>
          <w:p w:rsidR="00CB2916" w:rsidRDefault="008C1DA7">
            <w:pPr>
              <w:pStyle w:val="TableParagraph"/>
              <w:spacing w:before="153"/>
              <w:ind w:left="254"/>
              <w:jc w:val="left"/>
              <w:rPr>
                <w:sz w:val="24"/>
              </w:rPr>
            </w:pPr>
            <w:r>
              <w:rPr>
                <w:sz w:val="24"/>
              </w:rPr>
              <w:t>与顾客进行专业对话</w:t>
            </w:r>
          </w:p>
          <w:p w:rsidR="00CB2916" w:rsidRDefault="008C1DA7">
            <w:pPr>
              <w:pStyle w:val="TableParagraph"/>
              <w:spacing w:before="151" w:line="360" w:lineRule="auto"/>
              <w:ind w:left="254" w:right="3946"/>
              <w:jc w:val="left"/>
              <w:rPr>
                <w:sz w:val="24"/>
              </w:rPr>
            </w:pPr>
            <w:r>
              <w:rPr>
                <w:sz w:val="24"/>
              </w:rPr>
              <w:t>根据客户的特殊要求，制定合适的产品与同事和其他专业人士合作高效</w:t>
            </w:r>
          </w:p>
          <w:p w:rsidR="00CB2916" w:rsidRDefault="008C1DA7">
            <w:pPr>
              <w:pStyle w:val="TableParagraph"/>
              <w:spacing w:line="307" w:lineRule="exact"/>
              <w:ind w:left="254"/>
              <w:jc w:val="left"/>
              <w:rPr>
                <w:sz w:val="24"/>
              </w:rPr>
            </w:pPr>
            <w:r>
              <w:rPr>
                <w:sz w:val="24"/>
              </w:rPr>
              <w:t>成为有效率的团队成员</w:t>
            </w:r>
          </w:p>
          <w:p w:rsidR="00CB2916" w:rsidRDefault="008C1DA7">
            <w:pPr>
              <w:pStyle w:val="TableParagraph"/>
              <w:spacing w:before="151" w:line="360" w:lineRule="auto"/>
              <w:ind w:left="254" w:right="4186"/>
              <w:jc w:val="left"/>
              <w:rPr>
                <w:sz w:val="24"/>
              </w:rPr>
            </w:pPr>
            <w:r>
              <w:rPr>
                <w:spacing w:val="-2"/>
                <w:sz w:val="24"/>
              </w:rPr>
              <w:t>通过产品陈列最大幅度地提高销售额</w:t>
            </w:r>
            <w:r>
              <w:rPr>
                <w:sz w:val="24"/>
              </w:rPr>
              <w:t>始终注意自身外表清洁</w:t>
            </w:r>
          </w:p>
          <w:p w:rsidR="00CB2916" w:rsidRDefault="008C1DA7">
            <w:pPr>
              <w:pStyle w:val="TableParagraph"/>
              <w:spacing w:line="307" w:lineRule="exact"/>
              <w:ind w:left="254"/>
              <w:jc w:val="left"/>
              <w:rPr>
                <w:sz w:val="24"/>
              </w:rPr>
            </w:pPr>
            <w:r>
              <w:rPr>
                <w:sz w:val="24"/>
              </w:rPr>
              <w:t>与同事、团队和客户有效沟通</w:t>
            </w:r>
          </w:p>
        </w:tc>
      </w:tr>
    </w:tbl>
    <w:p w:rsidR="00CB2916" w:rsidRDefault="00CB2916">
      <w:pPr>
        <w:pStyle w:val="a3"/>
        <w:ind w:left="0"/>
        <w:rPr>
          <w:rFonts w:ascii="黑体"/>
          <w:b/>
          <w:sz w:val="20"/>
        </w:rPr>
      </w:pPr>
    </w:p>
    <w:p w:rsidR="00CB2916" w:rsidRPr="00CF0155" w:rsidRDefault="008C1DA7">
      <w:pPr>
        <w:pStyle w:val="2"/>
        <w:numPr>
          <w:ilvl w:val="0"/>
          <w:numId w:val="2"/>
        </w:numPr>
        <w:tabs>
          <w:tab w:val="left" w:pos="586"/>
        </w:tabs>
        <w:spacing w:before="208"/>
        <w:rPr>
          <w:b w:val="0"/>
        </w:rPr>
      </w:pPr>
      <w:bookmarkStart w:id="6" w:name="_TOC_250015"/>
      <w:bookmarkEnd w:id="6"/>
      <w:r w:rsidRPr="00CF0155">
        <w:rPr>
          <w:b w:val="0"/>
        </w:rPr>
        <w:t>竞赛项目</w:t>
      </w:r>
    </w:p>
    <w:p w:rsidR="00CB2916" w:rsidRDefault="008C1DA7">
      <w:pPr>
        <w:pStyle w:val="3"/>
        <w:numPr>
          <w:ilvl w:val="1"/>
          <w:numId w:val="2"/>
        </w:numPr>
        <w:tabs>
          <w:tab w:val="left" w:pos="787"/>
        </w:tabs>
        <w:spacing w:before="107"/>
        <w:ind w:hanging="565"/>
      </w:pPr>
      <w:bookmarkStart w:id="7" w:name="_TOC_250014"/>
      <w:bookmarkEnd w:id="7"/>
      <w:r>
        <w:rPr>
          <w:w w:val="95"/>
        </w:rPr>
        <w:t>竞赛</w:t>
      </w:r>
      <w:r>
        <w:rPr>
          <w:rFonts w:hint="eastAsia"/>
          <w:w w:val="95"/>
          <w:lang w:val="en-US"/>
        </w:rPr>
        <w:t>项目</w:t>
      </w:r>
    </w:p>
    <w:p w:rsidR="00CB2916" w:rsidRDefault="00CB2916">
      <w:pPr>
        <w:pStyle w:val="a3"/>
        <w:spacing w:after="1"/>
        <w:ind w:left="0"/>
        <w:rPr>
          <w:b/>
          <w:sz w:val="11"/>
        </w:rPr>
      </w:pPr>
    </w:p>
    <w:tbl>
      <w:tblPr>
        <w:tblW w:w="0" w:type="auto"/>
        <w:tblInd w:w="4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930"/>
        <w:gridCol w:w="2331"/>
        <w:gridCol w:w="1334"/>
        <w:gridCol w:w="1321"/>
        <w:gridCol w:w="1323"/>
        <w:gridCol w:w="1283"/>
      </w:tblGrid>
      <w:tr w:rsidR="00CB2916">
        <w:trPr>
          <w:trHeight w:val="460"/>
        </w:trPr>
        <w:tc>
          <w:tcPr>
            <w:tcW w:w="930" w:type="dxa"/>
            <w:vMerge w:val="restart"/>
            <w:tcBorders>
              <w:left w:val="nil"/>
              <w:bottom w:val="single" w:sz="6" w:space="0" w:color="000000"/>
              <w:right w:val="single" w:sz="6" w:space="0" w:color="000000"/>
            </w:tcBorders>
          </w:tcPr>
          <w:p w:rsidR="00CB2916" w:rsidRDefault="008C1DA7">
            <w:pPr>
              <w:pStyle w:val="TableParagraph"/>
              <w:spacing w:before="11" w:line="458" w:lineRule="exact"/>
              <w:ind w:left="238" w:right="201"/>
              <w:jc w:val="left"/>
              <w:rPr>
                <w:b/>
                <w:sz w:val="24"/>
              </w:rPr>
            </w:pPr>
            <w:r>
              <w:rPr>
                <w:b/>
                <w:sz w:val="24"/>
              </w:rPr>
              <w:t>编号</w:t>
            </w:r>
          </w:p>
        </w:tc>
        <w:tc>
          <w:tcPr>
            <w:tcW w:w="2331" w:type="dxa"/>
            <w:vMerge w:val="restart"/>
            <w:tcBorders>
              <w:left w:val="single" w:sz="6" w:space="0" w:color="000000"/>
              <w:bottom w:val="single" w:sz="6" w:space="0" w:color="000000"/>
              <w:right w:val="single" w:sz="6" w:space="0" w:color="000000"/>
            </w:tcBorders>
          </w:tcPr>
          <w:p w:rsidR="00CB2916" w:rsidRDefault="00CB2916">
            <w:pPr>
              <w:pStyle w:val="TableParagraph"/>
              <w:spacing w:before="6"/>
              <w:jc w:val="left"/>
              <w:rPr>
                <w:b/>
                <w:sz w:val="28"/>
              </w:rPr>
            </w:pPr>
          </w:p>
          <w:p w:rsidR="00CB2916" w:rsidRDefault="008C1DA7">
            <w:pPr>
              <w:pStyle w:val="TableParagraph"/>
              <w:spacing w:before="1"/>
              <w:ind w:left="690"/>
              <w:jc w:val="left"/>
              <w:rPr>
                <w:b/>
                <w:sz w:val="24"/>
              </w:rPr>
            </w:pPr>
            <w:r>
              <w:rPr>
                <w:b/>
                <w:sz w:val="24"/>
              </w:rPr>
              <w:t>名称</w:t>
            </w:r>
          </w:p>
        </w:tc>
        <w:tc>
          <w:tcPr>
            <w:tcW w:w="1334" w:type="dxa"/>
            <w:vMerge w:val="restart"/>
            <w:tcBorders>
              <w:left w:val="single" w:sz="6" w:space="0" w:color="000000"/>
              <w:bottom w:val="single" w:sz="6" w:space="0" w:color="000000"/>
              <w:right w:val="single" w:sz="6" w:space="0" w:color="000000"/>
            </w:tcBorders>
          </w:tcPr>
          <w:p w:rsidR="00CB2916" w:rsidRDefault="008C1DA7">
            <w:pPr>
              <w:pStyle w:val="TableParagraph"/>
              <w:spacing w:before="11" w:line="458" w:lineRule="exact"/>
              <w:ind w:left="493" w:right="161" w:hanging="300"/>
              <w:jc w:val="left"/>
              <w:rPr>
                <w:b/>
                <w:sz w:val="24"/>
              </w:rPr>
            </w:pPr>
            <w:r>
              <w:rPr>
                <w:b/>
                <w:sz w:val="24"/>
              </w:rPr>
              <w:t>竞赛时间min</w:t>
            </w:r>
          </w:p>
        </w:tc>
        <w:tc>
          <w:tcPr>
            <w:tcW w:w="3927" w:type="dxa"/>
            <w:gridSpan w:val="3"/>
            <w:tcBorders>
              <w:left w:val="single" w:sz="6" w:space="0" w:color="000000"/>
              <w:bottom w:val="single" w:sz="6" w:space="0" w:color="000000"/>
              <w:right w:val="nil"/>
            </w:tcBorders>
          </w:tcPr>
          <w:p w:rsidR="00CB2916" w:rsidRDefault="008C1DA7">
            <w:pPr>
              <w:pStyle w:val="TableParagraph"/>
              <w:spacing w:before="130"/>
              <w:ind w:left="1708" w:right="1688"/>
              <w:rPr>
                <w:b/>
                <w:sz w:val="24"/>
              </w:rPr>
            </w:pPr>
            <w:r>
              <w:rPr>
                <w:b/>
                <w:sz w:val="24"/>
              </w:rPr>
              <w:t>分数</w:t>
            </w:r>
          </w:p>
        </w:tc>
      </w:tr>
      <w:tr w:rsidR="00CB2916">
        <w:trPr>
          <w:trHeight w:val="460"/>
        </w:trPr>
        <w:tc>
          <w:tcPr>
            <w:tcW w:w="930" w:type="dxa"/>
            <w:vMerge/>
            <w:tcBorders>
              <w:top w:val="nil"/>
              <w:left w:val="nil"/>
              <w:bottom w:val="single" w:sz="6" w:space="0" w:color="000000"/>
              <w:right w:val="single" w:sz="6" w:space="0" w:color="000000"/>
            </w:tcBorders>
          </w:tcPr>
          <w:p w:rsidR="00CB2916" w:rsidRDefault="00CB2916">
            <w:pPr>
              <w:rPr>
                <w:sz w:val="2"/>
                <w:szCs w:val="2"/>
              </w:rPr>
            </w:pPr>
          </w:p>
        </w:tc>
        <w:tc>
          <w:tcPr>
            <w:tcW w:w="2331" w:type="dxa"/>
            <w:vMerge/>
            <w:tcBorders>
              <w:top w:val="nil"/>
              <w:left w:val="single" w:sz="6" w:space="0" w:color="000000"/>
              <w:bottom w:val="single" w:sz="6" w:space="0" w:color="000000"/>
              <w:right w:val="single" w:sz="6" w:space="0" w:color="000000"/>
            </w:tcBorders>
          </w:tcPr>
          <w:p w:rsidR="00CB2916" w:rsidRDefault="00CB2916">
            <w:pPr>
              <w:rPr>
                <w:sz w:val="2"/>
                <w:szCs w:val="2"/>
              </w:rPr>
            </w:pPr>
          </w:p>
        </w:tc>
        <w:tc>
          <w:tcPr>
            <w:tcW w:w="1334" w:type="dxa"/>
            <w:vMerge/>
            <w:tcBorders>
              <w:top w:val="nil"/>
              <w:left w:val="single" w:sz="6" w:space="0" w:color="000000"/>
              <w:bottom w:val="single" w:sz="6" w:space="0" w:color="000000"/>
              <w:right w:val="single" w:sz="6" w:space="0" w:color="000000"/>
            </w:tcBorders>
          </w:tcPr>
          <w:p w:rsidR="00CB2916" w:rsidRDefault="00CB2916">
            <w:pPr>
              <w:rPr>
                <w:sz w:val="2"/>
                <w:szCs w:val="2"/>
              </w:rPr>
            </w:pPr>
          </w:p>
        </w:tc>
        <w:tc>
          <w:tcPr>
            <w:tcW w:w="1321"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286" w:right="259"/>
              <w:rPr>
                <w:b/>
                <w:sz w:val="24"/>
              </w:rPr>
            </w:pPr>
            <w:r>
              <w:rPr>
                <w:sz w:val="24"/>
              </w:rPr>
              <w:t>评价</w:t>
            </w:r>
            <w:r>
              <w:rPr>
                <w:b/>
                <w:sz w:val="24"/>
              </w:rPr>
              <w:t>分</w:t>
            </w:r>
          </w:p>
        </w:tc>
        <w:tc>
          <w:tcPr>
            <w:tcW w:w="132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287" w:right="259"/>
              <w:rPr>
                <w:b/>
                <w:sz w:val="24"/>
              </w:rPr>
            </w:pPr>
            <w:r>
              <w:rPr>
                <w:sz w:val="24"/>
              </w:rPr>
              <w:t>测量</w:t>
            </w:r>
            <w:r>
              <w:rPr>
                <w:b/>
                <w:sz w:val="24"/>
              </w:rPr>
              <w:t>分</w:t>
            </w:r>
          </w:p>
        </w:tc>
        <w:tc>
          <w:tcPr>
            <w:tcW w:w="1283" w:type="dxa"/>
            <w:tcBorders>
              <w:top w:val="single" w:sz="6" w:space="0" w:color="000000"/>
              <w:left w:val="single" w:sz="6" w:space="0" w:color="000000"/>
              <w:bottom w:val="single" w:sz="6" w:space="0" w:color="000000"/>
              <w:right w:val="nil"/>
            </w:tcBorders>
          </w:tcPr>
          <w:p w:rsidR="00CB2916" w:rsidRDefault="008C1DA7">
            <w:pPr>
              <w:pStyle w:val="TableParagraph"/>
              <w:spacing w:before="130"/>
              <w:ind w:right="385"/>
              <w:jc w:val="right"/>
              <w:rPr>
                <w:b/>
                <w:sz w:val="24"/>
              </w:rPr>
            </w:pPr>
            <w:r>
              <w:rPr>
                <w:b/>
                <w:w w:val="95"/>
                <w:sz w:val="24"/>
              </w:rPr>
              <w:t>合计</w:t>
            </w:r>
          </w:p>
        </w:tc>
      </w:tr>
      <w:tr w:rsidR="00CB2916">
        <w:trPr>
          <w:trHeight w:val="460"/>
        </w:trPr>
        <w:tc>
          <w:tcPr>
            <w:tcW w:w="930" w:type="dxa"/>
            <w:tcBorders>
              <w:top w:val="single" w:sz="6" w:space="0" w:color="000000"/>
              <w:left w:val="nil"/>
              <w:bottom w:val="single" w:sz="6" w:space="0" w:color="000000"/>
              <w:right w:val="single" w:sz="6" w:space="0" w:color="000000"/>
            </w:tcBorders>
          </w:tcPr>
          <w:p w:rsidR="00CB2916" w:rsidRDefault="008C1DA7">
            <w:pPr>
              <w:pStyle w:val="TableParagraph"/>
              <w:spacing w:before="145"/>
              <w:ind w:left="36"/>
              <w:rPr>
                <w:rFonts w:ascii="Times New Roman"/>
                <w:sz w:val="24"/>
                <w:lang w:val="en-US"/>
              </w:rPr>
            </w:pPr>
            <w:r>
              <w:rPr>
                <w:rFonts w:ascii="Times New Roman" w:hint="eastAsia"/>
                <w:sz w:val="24"/>
                <w:lang w:val="en-US"/>
              </w:rPr>
              <w:t>1</w:t>
            </w:r>
          </w:p>
        </w:tc>
        <w:tc>
          <w:tcPr>
            <w:tcW w:w="2331"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9"/>
              <w:ind w:right="663"/>
              <w:jc w:val="right"/>
              <w:rPr>
                <w:sz w:val="24"/>
              </w:rPr>
            </w:pPr>
            <w:r>
              <w:rPr>
                <w:rFonts w:hint="eastAsia"/>
                <w:sz w:val="24"/>
                <w:lang w:val="en-US"/>
              </w:rPr>
              <w:t>中餐热</w:t>
            </w:r>
            <w:r>
              <w:rPr>
                <w:sz w:val="24"/>
              </w:rPr>
              <w:t>菜</w:t>
            </w:r>
          </w:p>
        </w:tc>
        <w:tc>
          <w:tcPr>
            <w:tcW w:w="133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45"/>
              <w:ind w:right="463"/>
              <w:jc w:val="right"/>
              <w:rPr>
                <w:rFonts w:ascii="Times New Roman"/>
                <w:sz w:val="24"/>
              </w:rPr>
            </w:pPr>
            <w:r>
              <w:rPr>
                <w:rFonts w:ascii="Times New Roman"/>
                <w:sz w:val="24"/>
              </w:rPr>
              <w:t>100</w:t>
            </w:r>
          </w:p>
        </w:tc>
        <w:tc>
          <w:tcPr>
            <w:tcW w:w="1321"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45"/>
              <w:ind w:left="217" w:right="259"/>
              <w:rPr>
                <w:rFonts w:ascii="Times New Roman"/>
                <w:sz w:val="24"/>
              </w:rPr>
            </w:pPr>
            <w:r>
              <w:rPr>
                <w:rFonts w:ascii="Times New Roman"/>
                <w:sz w:val="24"/>
              </w:rPr>
              <w:t>30</w:t>
            </w:r>
          </w:p>
        </w:tc>
        <w:tc>
          <w:tcPr>
            <w:tcW w:w="132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45"/>
              <w:ind w:left="287" w:right="259"/>
              <w:rPr>
                <w:rFonts w:ascii="Times New Roman"/>
                <w:sz w:val="24"/>
                <w:lang w:val="en-US"/>
              </w:rPr>
            </w:pPr>
            <w:r>
              <w:rPr>
                <w:rFonts w:ascii="Times New Roman" w:hint="eastAsia"/>
                <w:sz w:val="24"/>
                <w:lang w:val="en-US"/>
              </w:rPr>
              <w:t>70</w:t>
            </w:r>
          </w:p>
        </w:tc>
        <w:tc>
          <w:tcPr>
            <w:tcW w:w="1283" w:type="dxa"/>
            <w:tcBorders>
              <w:top w:val="single" w:sz="6" w:space="0" w:color="000000"/>
              <w:left w:val="single" w:sz="6" w:space="0" w:color="000000"/>
              <w:bottom w:val="single" w:sz="6" w:space="0" w:color="000000"/>
              <w:right w:val="nil"/>
            </w:tcBorders>
          </w:tcPr>
          <w:p w:rsidR="00CB2916" w:rsidRDefault="008C1DA7">
            <w:pPr>
              <w:pStyle w:val="TableParagraph"/>
              <w:spacing w:before="145"/>
              <w:ind w:right="487" w:firstLineChars="100" w:firstLine="240"/>
              <w:jc w:val="both"/>
              <w:rPr>
                <w:rFonts w:ascii="Times New Roman"/>
                <w:sz w:val="24"/>
                <w:lang w:val="en-US"/>
              </w:rPr>
            </w:pPr>
            <w:r>
              <w:rPr>
                <w:rFonts w:ascii="Times New Roman" w:hint="eastAsia"/>
                <w:sz w:val="24"/>
                <w:lang w:val="en-US"/>
              </w:rPr>
              <w:t>100</w:t>
            </w:r>
          </w:p>
        </w:tc>
      </w:tr>
      <w:tr w:rsidR="00CB2916">
        <w:trPr>
          <w:trHeight w:val="459"/>
        </w:trPr>
        <w:tc>
          <w:tcPr>
            <w:tcW w:w="3261" w:type="dxa"/>
            <w:gridSpan w:val="2"/>
            <w:tcBorders>
              <w:top w:val="single" w:sz="6" w:space="0" w:color="000000"/>
              <w:left w:val="nil"/>
              <w:right w:val="single" w:sz="6" w:space="0" w:color="000000"/>
            </w:tcBorders>
          </w:tcPr>
          <w:p w:rsidR="00CB2916" w:rsidRDefault="008C1DA7">
            <w:pPr>
              <w:pStyle w:val="TableParagraph"/>
              <w:spacing w:before="129"/>
              <w:ind w:left="1384" w:right="1348"/>
              <w:rPr>
                <w:sz w:val="24"/>
              </w:rPr>
            </w:pPr>
            <w:r>
              <w:rPr>
                <w:sz w:val="24"/>
              </w:rPr>
              <w:t>总计</w:t>
            </w:r>
          </w:p>
        </w:tc>
        <w:tc>
          <w:tcPr>
            <w:tcW w:w="1334" w:type="dxa"/>
            <w:tcBorders>
              <w:top w:val="single" w:sz="6" w:space="0" w:color="000000"/>
              <w:left w:val="single" w:sz="6" w:space="0" w:color="000000"/>
              <w:right w:val="single" w:sz="6" w:space="0" w:color="000000"/>
            </w:tcBorders>
          </w:tcPr>
          <w:p w:rsidR="00CB2916" w:rsidRDefault="008C1DA7">
            <w:pPr>
              <w:pStyle w:val="TableParagraph"/>
              <w:spacing w:before="145"/>
              <w:ind w:right="463"/>
              <w:jc w:val="right"/>
              <w:rPr>
                <w:rFonts w:ascii="Times New Roman"/>
                <w:sz w:val="24"/>
              </w:rPr>
            </w:pPr>
            <w:r>
              <w:rPr>
                <w:rFonts w:ascii="Times New Roman"/>
                <w:sz w:val="24"/>
              </w:rPr>
              <w:t>1</w:t>
            </w:r>
            <w:r>
              <w:rPr>
                <w:rFonts w:ascii="Times New Roman" w:hint="eastAsia"/>
                <w:sz w:val="24"/>
                <w:lang w:val="en-US"/>
              </w:rPr>
              <w:t>0</w:t>
            </w:r>
            <w:r>
              <w:rPr>
                <w:rFonts w:ascii="Times New Roman"/>
                <w:sz w:val="24"/>
              </w:rPr>
              <w:t>0</w:t>
            </w:r>
          </w:p>
        </w:tc>
        <w:tc>
          <w:tcPr>
            <w:tcW w:w="1321" w:type="dxa"/>
            <w:tcBorders>
              <w:top w:val="single" w:sz="6" w:space="0" w:color="000000"/>
              <w:left w:val="single" w:sz="6" w:space="0" w:color="000000"/>
              <w:right w:val="single" w:sz="6" w:space="0" w:color="000000"/>
            </w:tcBorders>
          </w:tcPr>
          <w:p w:rsidR="00CB2916" w:rsidRDefault="008C1DA7">
            <w:pPr>
              <w:pStyle w:val="TableParagraph"/>
              <w:spacing w:before="145"/>
              <w:ind w:left="286" w:right="259"/>
              <w:rPr>
                <w:rFonts w:ascii="Times New Roman"/>
                <w:sz w:val="24"/>
              </w:rPr>
            </w:pPr>
            <w:r>
              <w:rPr>
                <w:rFonts w:ascii="Times New Roman"/>
                <w:sz w:val="24"/>
              </w:rPr>
              <w:t>30</w:t>
            </w:r>
          </w:p>
        </w:tc>
        <w:tc>
          <w:tcPr>
            <w:tcW w:w="1323" w:type="dxa"/>
            <w:tcBorders>
              <w:top w:val="single" w:sz="6" w:space="0" w:color="000000"/>
              <w:left w:val="single" w:sz="6" w:space="0" w:color="000000"/>
              <w:right w:val="single" w:sz="6" w:space="0" w:color="000000"/>
            </w:tcBorders>
          </w:tcPr>
          <w:p w:rsidR="00CB2916" w:rsidRDefault="008C1DA7">
            <w:pPr>
              <w:pStyle w:val="TableParagraph"/>
              <w:spacing w:before="145"/>
              <w:ind w:left="287" w:right="259"/>
              <w:rPr>
                <w:rFonts w:ascii="Times New Roman"/>
                <w:sz w:val="24"/>
              </w:rPr>
            </w:pPr>
            <w:r>
              <w:rPr>
                <w:rFonts w:ascii="Times New Roman"/>
                <w:sz w:val="24"/>
              </w:rPr>
              <w:t>70</w:t>
            </w:r>
          </w:p>
        </w:tc>
        <w:tc>
          <w:tcPr>
            <w:tcW w:w="1283" w:type="dxa"/>
            <w:tcBorders>
              <w:top w:val="single" w:sz="6" w:space="0" w:color="000000"/>
              <w:left w:val="single" w:sz="6" w:space="0" w:color="000000"/>
              <w:right w:val="nil"/>
            </w:tcBorders>
          </w:tcPr>
          <w:p w:rsidR="00CB2916" w:rsidRDefault="008C1DA7">
            <w:pPr>
              <w:pStyle w:val="TableParagraph"/>
              <w:spacing w:before="145"/>
              <w:ind w:right="445"/>
              <w:rPr>
                <w:rFonts w:ascii="Times New Roman"/>
                <w:sz w:val="24"/>
              </w:rPr>
            </w:pPr>
            <w:r>
              <w:rPr>
                <w:rFonts w:ascii="Times New Roman"/>
                <w:sz w:val="24"/>
              </w:rPr>
              <w:t>100</w:t>
            </w:r>
          </w:p>
        </w:tc>
      </w:tr>
    </w:tbl>
    <w:p w:rsidR="00CB2916" w:rsidRDefault="00CB2916">
      <w:pPr>
        <w:pStyle w:val="a3"/>
        <w:spacing w:before="10"/>
        <w:ind w:left="0"/>
        <w:rPr>
          <w:b/>
          <w:sz w:val="39"/>
        </w:rPr>
      </w:pPr>
    </w:p>
    <w:p w:rsidR="00CB2916" w:rsidRDefault="008C1DA7">
      <w:pPr>
        <w:pStyle w:val="a5"/>
        <w:numPr>
          <w:ilvl w:val="1"/>
          <w:numId w:val="2"/>
        </w:numPr>
        <w:tabs>
          <w:tab w:val="left" w:pos="787"/>
        </w:tabs>
        <w:spacing w:before="1"/>
        <w:ind w:hanging="565"/>
        <w:rPr>
          <w:b/>
          <w:sz w:val="32"/>
        </w:rPr>
      </w:pPr>
      <w:bookmarkStart w:id="8" w:name="_TOC_250013"/>
      <w:bookmarkEnd w:id="8"/>
      <w:r>
        <w:rPr>
          <w:rFonts w:hint="eastAsia"/>
          <w:b/>
          <w:w w:val="95"/>
          <w:sz w:val="32"/>
          <w:lang w:val="en-US"/>
        </w:rPr>
        <w:t>项目</w:t>
      </w:r>
      <w:r>
        <w:rPr>
          <w:b/>
          <w:w w:val="95"/>
          <w:sz w:val="32"/>
        </w:rPr>
        <w:t>简述</w:t>
      </w:r>
    </w:p>
    <w:p w:rsidR="00CB2916" w:rsidRDefault="008C1DA7">
      <w:pPr>
        <w:pStyle w:val="a3"/>
        <w:spacing w:before="90" w:line="307" w:lineRule="auto"/>
        <w:ind w:right="763" w:firstLine="561"/>
      </w:pPr>
      <w:r>
        <w:lastRenderedPageBreak/>
        <w:t>彰显中餐</w:t>
      </w:r>
      <w:r>
        <w:rPr>
          <w:rFonts w:hint="eastAsia"/>
          <w:lang w:val="en-US"/>
        </w:rPr>
        <w:t>热菜</w:t>
      </w:r>
      <w:r>
        <w:t>其博大精深和营养及艺术为一体，展示刀工</w:t>
      </w:r>
      <w:r>
        <w:rPr>
          <w:rFonts w:hint="eastAsia"/>
        </w:rPr>
        <w:t>、</w:t>
      </w:r>
      <w:r>
        <w:t>美学完美结合，特设定项竞赛内容。</w:t>
      </w:r>
    </w:p>
    <w:p w:rsidR="00CB2916" w:rsidRDefault="008C1DA7">
      <w:pPr>
        <w:pStyle w:val="3"/>
        <w:numPr>
          <w:ilvl w:val="2"/>
          <w:numId w:val="2"/>
        </w:numPr>
        <w:tabs>
          <w:tab w:val="left" w:pos="1749"/>
        </w:tabs>
        <w:spacing w:before="28"/>
        <w:ind w:left="1748" w:hanging="886"/>
      </w:pPr>
      <w:r>
        <w:t>：</w:t>
      </w:r>
      <w:r>
        <w:rPr>
          <w:rFonts w:hint="eastAsia"/>
          <w:lang w:val="en-US"/>
        </w:rPr>
        <w:t>中餐热</w:t>
      </w:r>
      <w:r>
        <w:t>菜</w:t>
      </w:r>
    </w:p>
    <w:p w:rsidR="00CB2916" w:rsidRDefault="008C1DA7">
      <w:pPr>
        <w:pStyle w:val="a3"/>
        <w:spacing w:before="45" w:line="307" w:lineRule="auto"/>
        <w:ind w:right="639" w:firstLine="561"/>
        <w:rPr>
          <w:color w:val="000000" w:themeColor="text1"/>
        </w:rPr>
      </w:pPr>
      <w:r>
        <w:rPr>
          <w:color w:val="000000" w:themeColor="text1"/>
        </w:rPr>
        <w:t>1</w:t>
      </w:r>
      <w:r>
        <w:rPr>
          <w:color w:val="000000" w:themeColor="text1"/>
          <w:spacing w:val="-13"/>
        </w:rPr>
        <w:t xml:space="preserve">、每位选手在 </w:t>
      </w:r>
      <w:r>
        <w:rPr>
          <w:color w:val="000000" w:themeColor="text1"/>
        </w:rPr>
        <w:t>100</w:t>
      </w:r>
      <w:r>
        <w:rPr>
          <w:color w:val="000000" w:themeColor="text1"/>
          <w:spacing w:val="-10"/>
        </w:rPr>
        <w:t xml:space="preserve"> 分钟内完成两个中式菜肴的制作。选手参赛</w:t>
      </w:r>
      <w:r>
        <w:rPr>
          <w:color w:val="000000" w:themeColor="text1"/>
          <w:spacing w:val="-4"/>
        </w:rPr>
        <w:t>的两个菜肴所用的主料、烹调方法不能相同。两个菜肴成绩的总和</w:t>
      </w:r>
      <w:r>
        <w:rPr>
          <w:color w:val="000000" w:themeColor="text1"/>
          <w:spacing w:val="-3"/>
        </w:rPr>
        <w:t>为该选手比赛的最后成绩。</w:t>
      </w:r>
    </w:p>
    <w:p w:rsidR="00CB2916" w:rsidRDefault="008C1DA7">
      <w:pPr>
        <w:pStyle w:val="a5"/>
        <w:numPr>
          <w:ilvl w:val="0"/>
          <w:numId w:val="3"/>
        </w:numPr>
        <w:tabs>
          <w:tab w:val="left" w:pos="1486"/>
        </w:tabs>
        <w:spacing w:before="2"/>
        <w:rPr>
          <w:color w:val="000000" w:themeColor="text1"/>
          <w:sz w:val="28"/>
        </w:rPr>
      </w:pPr>
      <w:r>
        <w:rPr>
          <w:color w:val="000000" w:themeColor="text1"/>
          <w:spacing w:val="-3"/>
          <w:sz w:val="28"/>
        </w:rPr>
        <w:t>规定菜品为滑炒</w:t>
      </w:r>
      <w:r>
        <w:rPr>
          <w:rFonts w:hint="eastAsia"/>
          <w:color w:val="000000" w:themeColor="text1"/>
          <w:spacing w:val="-3"/>
          <w:sz w:val="28"/>
          <w:lang w:val="en-US"/>
        </w:rPr>
        <w:t>银芽里脊肉</w:t>
      </w:r>
      <w:r>
        <w:rPr>
          <w:color w:val="000000" w:themeColor="text1"/>
          <w:spacing w:val="-3"/>
          <w:sz w:val="28"/>
        </w:rPr>
        <w:t>丝</w:t>
      </w:r>
    </w:p>
    <w:p w:rsidR="00CB2916" w:rsidRDefault="008C1DA7">
      <w:pPr>
        <w:pStyle w:val="a3"/>
        <w:spacing w:before="102" w:line="307" w:lineRule="auto"/>
        <w:ind w:right="763" w:firstLine="561"/>
        <w:jc w:val="both"/>
        <w:rPr>
          <w:color w:val="000000" w:themeColor="text1"/>
        </w:rPr>
      </w:pPr>
      <w:r>
        <w:rPr>
          <w:color w:val="000000" w:themeColor="text1"/>
          <w:spacing w:val="-8"/>
        </w:rPr>
        <w:t>现场提供给每位参赛选手</w:t>
      </w:r>
      <w:r>
        <w:rPr>
          <w:rFonts w:hint="eastAsia"/>
          <w:color w:val="000000" w:themeColor="text1"/>
          <w:spacing w:val="-8"/>
          <w:lang w:val="en-US"/>
        </w:rPr>
        <w:t>猪里脊</w:t>
      </w:r>
      <w:r>
        <w:rPr>
          <w:color w:val="000000" w:themeColor="text1"/>
          <w:spacing w:val="-8"/>
        </w:rPr>
        <w:t xml:space="preserve">肉 </w:t>
      </w:r>
      <w:r>
        <w:rPr>
          <w:color w:val="000000" w:themeColor="text1"/>
        </w:rPr>
        <w:t>350</w:t>
      </w:r>
      <w:r>
        <w:rPr>
          <w:color w:val="000000" w:themeColor="text1"/>
          <w:spacing w:val="-18"/>
        </w:rPr>
        <w:t xml:space="preserve"> 克，净料不低于 </w:t>
      </w:r>
      <w:r>
        <w:rPr>
          <w:color w:val="000000" w:themeColor="text1"/>
        </w:rPr>
        <w:t>250</w:t>
      </w:r>
      <w:r>
        <w:rPr>
          <w:color w:val="000000" w:themeColor="text1"/>
          <w:spacing w:val="-24"/>
        </w:rPr>
        <w:t xml:space="preserve"> 克。</w:t>
      </w:r>
      <w:r>
        <w:rPr>
          <w:color w:val="000000" w:themeColor="text1"/>
          <w:spacing w:val="-3"/>
        </w:rPr>
        <w:t>配料不得由选手自带，统一使用现场提供的</w:t>
      </w:r>
      <w:r>
        <w:rPr>
          <w:rFonts w:hint="eastAsia"/>
          <w:color w:val="000000" w:themeColor="text1"/>
          <w:spacing w:val="-3"/>
          <w:lang w:val="en-US"/>
        </w:rPr>
        <w:t>绿豆芽、</w:t>
      </w:r>
      <w:r>
        <w:rPr>
          <w:color w:val="000000" w:themeColor="text1"/>
          <w:spacing w:val="-3"/>
        </w:rPr>
        <w:t>青</w:t>
      </w:r>
      <w:r>
        <w:rPr>
          <w:rFonts w:hint="eastAsia"/>
          <w:color w:val="000000" w:themeColor="text1"/>
          <w:spacing w:val="-3"/>
          <w:lang w:val="en-US"/>
        </w:rPr>
        <w:t>椒</w:t>
      </w:r>
      <w:r>
        <w:rPr>
          <w:color w:val="000000" w:themeColor="text1"/>
          <w:spacing w:val="-3"/>
        </w:rPr>
        <w:t>、红椒。盛</w:t>
      </w:r>
      <w:r>
        <w:rPr>
          <w:rFonts w:hint="eastAsia"/>
          <w:color w:val="000000" w:themeColor="text1"/>
          <w:spacing w:val="-3"/>
          <w:lang w:val="en-US"/>
        </w:rPr>
        <w:t>肉</w:t>
      </w:r>
      <w:r>
        <w:rPr>
          <w:color w:val="000000" w:themeColor="text1"/>
          <w:spacing w:val="-3"/>
        </w:rPr>
        <w:t>丝的平</w:t>
      </w:r>
      <w:r>
        <w:rPr>
          <w:color w:val="000000" w:themeColor="text1"/>
          <w:spacing w:val="-26"/>
        </w:rPr>
        <w:t xml:space="preserve">盘为 </w:t>
      </w:r>
      <w:r>
        <w:rPr>
          <w:color w:val="000000" w:themeColor="text1"/>
        </w:rPr>
        <w:t>9</w:t>
      </w:r>
      <w:r>
        <w:rPr>
          <w:color w:val="000000" w:themeColor="text1"/>
          <w:spacing w:val="-10"/>
        </w:rPr>
        <w:t xml:space="preserve"> 寸</w:t>
      </w:r>
      <w:r>
        <w:rPr>
          <w:rFonts w:hint="eastAsia"/>
          <w:color w:val="000000" w:themeColor="text1"/>
          <w:spacing w:val="-10"/>
        </w:rPr>
        <w:t>，</w:t>
      </w:r>
      <w:r>
        <w:rPr>
          <w:color w:val="000000" w:themeColor="text1"/>
          <w:spacing w:val="-10"/>
        </w:rPr>
        <w:t>现场统一提供。</w:t>
      </w:r>
      <w:r>
        <w:rPr>
          <w:color w:val="000000" w:themeColor="text1"/>
        </w:rPr>
        <w:t>（</w:t>
      </w:r>
      <w:r>
        <w:rPr>
          <w:color w:val="000000" w:themeColor="text1"/>
          <w:spacing w:val="-3"/>
        </w:rPr>
        <w:t>清真为牛里脊）</w:t>
      </w:r>
    </w:p>
    <w:p w:rsidR="00CB2916" w:rsidRDefault="008C1DA7">
      <w:pPr>
        <w:pStyle w:val="a5"/>
        <w:numPr>
          <w:ilvl w:val="0"/>
          <w:numId w:val="3"/>
        </w:numPr>
        <w:tabs>
          <w:tab w:val="left" w:pos="1486"/>
        </w:tabs>
        <w:spacing w:before="3"/>
        <w:rPr>
          <w:color w:val="000000" w:themeColor="text1"/>
          <w:sz w:val="28"/>
        </w:rPr>
      </w:pPr>
      <w:r>
        <w:rPr>
          <w:color w:val="000000" w:themeColor="text1"/>
          <w:spacing w:val="-3"/>
          <w:sz w:val="28"/>
        </w:rPr>
        <w:t>自选菜肴的原材料现场抽取</w:t>
      </w:r>
    </w:p>
    <w:p w:rsidR="00CB2916" w:rsidRDefault="008C1DA7">
      <w:pPr>
        <w:pStyle w:val="a3"/>
        <w:spacing w:before="102" w:line="307" w:lineRule="auto"/>
        <w:ind w:right="640" w:firstLine="561"/>
        <w:rPr>
          <w:color w:val="000000" w:themeColor="text1"/>
        </w:rPr>
      </w:pPr>
      <w:r>
        <w:rPr>
          <w:color w:val="000000" w:themeColor="text1"/>
          <w:spacing w:val="-9"/>
        </w:rPr>
        <w:t>现场提供原材料为：淡水</w:t>
      </w:r>
      <w:r>
        <w:rPr>
          <w:rFonts w:hint="eastAsia"/>
          <w:color w:val="000000" w:themeColor="text1"/>
          <w:spacing w:val="-9"/>
          <w:lang w:val="en-US"/>
        </w:rPr>
        <w:t>鲩</w:t>
      </w:r>
      <w:r>
        <w:rPr>
          <w:color w:val="000000" w:themeColor="text1"/>
          <w:spacing w:val="-9"/>
        </w:rPr>
        <w:t xml:space="preserve">鱼，每条 </w:t>
      </w:r>
      <w:r>
        <w:rPr>
          <w:color w:val="000000" w:themeColor="text1"/>
        </w:rPr>
        <w:t>1000~1500</w:t>
      </w:r>
      <w:r>
        <w:rPr>
          <w:color w:val="000000" w:themeColor="text1"/>
          <w:spacing w:val="-15"/>
        </w:rPr>
        <w:t xml:space="preserve"> 克</w:t>
      </w:r>
      <w:r>
        <w:rPr>
          <w:rFonts w:hint="eastAsia"/>
          <w:color w:val="000000" w:themeColor="text1"/>
          <w:spacing w:val="-15"/>
        </w:rPr>
        <w:t>（</w:t>
      </w:r>
      <w:r>
        <w:rPr>
          <w:rFonts w:hint="eastAsia"/>
          <w:color w:val="000000" w:themeColor="text1"/>
          <w:spacing w:val="-15"/>
          <w:lang w:val="en-US"/>
        </w:rPr>
        <w:t>特殊食材需提前报筹备组申请</w:t>
      </w:r>
      <w:r>
        <w:rPr>
          <w:rFonts w:hint="eastAsia"/>
          <w:color w:val="000000" w:themeColor="text1"/>
          <w:spacing w:val="-15"/>
        </w:rPr>
        <w:t>）</w:t>
      </w:r>
      <w:r>
        <w:rPr>
          <w:color w:val="000000" w:themeColor="text1"/>
        </w:rPr>
        <w:t>。</w:t>
      </w:r>
    </w:p>
    <w:p w:rsidR="00CB2916" w:rsidRDefault="008C1DA7">
      <w:pPr>
        <w:pStyle w:val="a3"/>
        <w:spacing w:before="1" w:line="307" w:lineRule="auto"/>
        <w:ind w:right="624" w:firstLine="561"/>
        <w:rPr>
          <w:color w:val="000000" w:themeColor="text1"/>
        </w:rPr>
      </w:pPr>
      <w:r>
        <w:rPr>
          <w:color w:val="000000" w:themeColor="text1"/>
        </w:rPr>
        <w:t>2、参赛品种应能表现刀工技术和烹调技巧，色、香、味、质、养俱佳，以味、质为主，讲求营养卫生。</w:t>
      </w:r>
    </w:p>
    <w:p w:rsidR="00CB2916" w:rsidRDefault="008C1DA7">
      <w:pPr>
        <w:pStyle w:val="a3"/>
        <w:spacing w:line="307" w:lineRule="auto"/>
        <w:ind w:right="594" w:firstLine="561"/>
        <w:rPr>
          <w:color w:val="000000" w:themeColor="text1"/>
        </w:rPr>
      </w:pPr>
      <w:r>
        <w:rPr>
          <w:color w:val="000000" w:themeColor="text1"/>
        </w:rPr>
        <w:t>3、配料自备，要求不动火、不动刀、不调味，进场时须检查验证，违反规定者，将酌情扣分直至取消参赛资格。</w:t>
      </w:r>
    </w:p>
    <w:p w:rsidR="00CB2916" w:rsidRDefault="008C1DA7">
      <w:pPr>
        <w:pStyle w:val="a3"/>
        <w:spacing w:before="4" w:line="307" w:lineRule="auto"/>
        <w:ind w:right="602" w:firstLine="561"/>
        <w:rPr>
          <w:color w:val="000000" w:themeColor="text1"/>
        </w:rPr>
      </w:pPr>
      <w:r>
        <w:rPr>
          <w:color w:val="000000" w:themeColor="text1"/>
        </w:rPr>
        <w:t>4、用于美化菜肴用的各种饰物，经现场监考人员验证后才能携带入场，菜品饰物要适中，不喧宾夺主，所有饰物须在场内摆放在盛器中。不提倡使用高档器皿。</w:t>
      </w:r>
    </w:p>
    <w:p w:rsidR="00CB2916" w:rsidRDefault="008C1DA7">
      <w:pPr>
        <w:pStyle w:val="a3"/>
        <w:spacing w:before="2" w:line="307" w:lineRule="auto"/>
        <w:ind w:right="763" w:firstLine="561"/>
        <w:rPr>
          <w:color w:val="000000" w:themeColor="text1"/>
        </w:rPr>
      </w:pPr>
      <w:r>
        <w:rPr>
          <w:color w:val="000000" w:themeColor="text1"/>
        </w:rPr>
        <w:t>5</w:t>
      </w:r>
      <w:r>
        <w:rPr>
          <w:color w:val="000000" w:themeColor="text1"/>
          <w:spacing w:val="-7"/>
        </w:rPr>
        <w:t xml:space="preserve">、每道热菜只限做一次。送评的主菜以 </w:t>
      </w:r>
      <w:r>
        <w:rPr>
          <w:color w:val="000000" w:themeColor="text1"/>
        </w:rPr>
        <w:t>10</w:t>
      </w:r>
      <w:r>
        <w:rPr>
          <w:color w:val="000000" w:themeColor="text1"/>
          <w:spacing w:val="-10"/>
        </w:rPr>
        <w:t xml:space="preserve"> 人量为准，另备两</w:t>
      </w:r>
      <w:r>
        <w:rPr>
          <w:color w:val="000000" w:themeColor="text1"/>
          <w:spacing w:val="-4"/>
        </w:rPr>
        <w:t>人量的品尝碟。</w:t>
      </w:r>
    </w:p>
    <w:p w:rsidR="00CB2916" w:rsidRDefault="008C1DA7">
      <w:pPr>
        <w:pStyle w:val="a3"/>
        <w:spacing w:before="1" w:line="307" w:lineRule="auto"/>
        <w:ind w:right="636" w:firstLine="561"/>
        <w:jc w:val="both"/>
        <w:rPr>
          <w:color w:val="000000" w:themeColor="text1"/>
          <w:spacing w:val="-3"/>
        </w:rPr>
      </w:pPr>
      <w:r>
        <w:rPr>
          <w:color w:val="000000" w:themeColor="text1"/>
          <w:spacing w:val="-1"/>
        </w:rPr>
        <w:t>6</w:t>
      </w:r>
      <w:r>
        <w:rPr>
          <w:color w:val="000000" w:themeColor="text1"/>
          <w:spacing w:val="-3"/>
        </w:rPr>
        <w:t>、现场提供蒸柜、蒸笼、炒锅、墩、板等常现设备工具及常用</w:t>
      </w:r>
      <w:r>
        <w:rPr>
          <w:color w:val="000000" w:themeColor="text1"/>
        </w:rPr>
        <w:t>调料。除此以外的特殊工具、特殊调料均由参赛者自备。参赛者自备使用的特殊用具、盛器餐具等不得带有任何标识，由参赛者在盘</w:t>
      </w:r>
      <w:r>
        <w:rPr>
          <w:color w:val="000000" w:themeColor="text1"/>
          <w:spacing w:val="-3"/>
        </w:rPr>
        <w:t>底作记号，以便赛后认领。</w:t>
      </w:r>
    </w:p>
    <w:p w:rsidR="00CB2916" w:rsidRDefault="008C1DA7" w:rsidP="00CF0155">
      <w:pPr>
        <w:pStyle w:val="3"/>
        <w:numPr>
          <w:ilvl w:val="1"/>
          <w:numId w:val="2"/>
        </w:numPr>
        <w:tabs>
          <w:tab w:val="left" w:pos="787"/>
        </w:tabs>
        <w:ind w:left="0" w:firstLineChars="200" w:firstLine="643"/>
      </w:pPr>
      <w:bookmarkStart w:id="9" w:name="_TOC_250012"/>
      <w:bookmarkEnd w:id="9"/>
      <w:r>
        <w:t>命题方式</w:t>
      </w:r>
    </w:p>
    <w:p w:rsidR="00CB2916" w:rsidRDefault="008C1DA7">
      <w:pPr>
        <w:pStyle w:val="a3"/>
        <w:spacing w:before="91"/>
        <w:ind w:left="784"/>
      </w:pPr>
      <w:r>
        <w:t>本项目竞赛题的命题方式：公开命题。</w:t>
      </w:r>
    </w:p>
    <w:p w:rsidR="00DE6248" w:rsidRDefault="008C1DA7" w:rsidP="00CF0155">
      <w:pPr>
        <w:pStyle w:val="a3"/>
        <w:spacing w:line="307" w:lineRule="auto"/>
        <w:ind w:left="0" w:firstLineChars="200" w:firstLine="546"/>
        <w:jc w:val="both"/>
      </w:pPr>
      <w:r>
        <w:rPr>
          <w:spacing w:val="-7"/>
        </w:rPr>
        <w:t>本项目为可以提前公布试题的项目。</w:t>
      </w:r>
      <w:r>
        <w:rPr>
          <w:spacing w:val="-3"/>
        </w:rPr>
        <w:t>（包括试题、设备设施清单等</w:t>
      </w:r>
      <w:bookmarkStart w:id="10" w:name="_TOC_250011"/>
      <w:bookmarkEnd w:id="10"/>
      <w:r w:rsidR="00DE6248">
        <w:rPr>
          <w:rFonts w:hint="eastAsia"/>
          <w:spacing w:val="-3"/>
        </w:rPr>
        <w:t>。</w:t>
      </w:r>
      <w:r w:rsidR="00DE6248">
        <w:t>实践操作提前</w:t>
      </w:r>
      <w:r w:rsidR="00DE6248">
        <w:rPr>
          <w:rFonts w:hint="eastAsia"/>
        </w:rPr>
        <w:t>1</w:t>
      </w:r>
      <w:r w:rsidR="00DE6248">
        <w:t>个月公布指定作品题目</w:t>
      </w:r>
      <w:r w:rsidR="00DE6248">
        <w:rPr>
          <w:spacing w:val="-3"/>
        </w:rPr>
        <w:t>（包括试题、设备设施清单等</w:t>
      </w:r>
      <w:r w:rsidR="00DE6248">
        <w:rPr>
          <w:rFonts w:hint="eastAsia"/>
          <w:spacing w:val="-3"/>
        </w:rPr>
        <w:t>）</w:t>
      </w:r>
      <w:r w:rsidR="00DE6248">
        <w:t>。</w:t>
      </w:r>
    </w:p>
    <w:p w:rsidR="00CB2916" w:rsidRDefault="00CB2916">
      <w:pPr>
        <w:pStyle w:val="a3"/>
        <w:spacing w:before="102" w:line="307" w:lineRule="auto"/>
        <w:ind w:right="763" w:firstLine="561"/>
        <w:sectPr w:rsidR="00CB2916">
          <w:footerReference w:type="default" r:id="rId9"/>
          <w:pgSz w:w="11850" w:h="16790"/>
          <w:pgMar w:top="1480" w:right="1160" w:bottom="1240" w:left="1580" w:header="0" w:footer="966" w:gutter="0"/>
          <w:cols w:space="720"/>
        </w:sectPr>
      </w:pPr>
    </w:p>
    <w:p w:rsidR="00CB2916" w:rsidRDefault="00CB2916">
      <w:pPr>
        <w:pStyle w:val="a3"/>
        <w:ind w:left="0"/>
        <w:rPr>
          <w:sz w:val="33"/>
        </w:rPr>
      </w:pPr>
    </w:p>
    <w:p w:rsidR="00CB2916" w:rsidRDefault="008C1DA7" w:rsidP="00CF0155">
      <w:pPr>
        <w:pStyle w:val="3"/>
        <w:numPr>
          <w:ilvl w:val="1"/>
          <w:numId w:val="2"/>
        </w:numPr>
        <w:tabs>
          <w:tab w:val="left" w:pos="787"/>
        </w:tabs>
        <w:ind w:left="0" w:firstLineChars="200" w:firstLine="643"/>
        <w:jc w:val="both"/>
      </w:pPr>
      <w:bookmarkStart w:id="11" w:name="_TOC_250010"/>
      <w:bookmarkEnd w:id="11"/>
      <w:r>
        <w:t>考核</w:t>
      </w:r>
      <w:r>
        <w:rPr>
          <w:rFonts w:hint="eastAsia"/>
          <w:lang w:val="en-US"/>
        </w:rPr>
        <w:t>时间</w:t>
      </w:r>
      <w:r>
        <w:t>及地点安排</w:t>
      </w:r>
    </w:p>
    <w:p w:rsidR="00CB2916" w:rsidRDefault="008C1DA7">
      <w:pPr>
        <w:pStyle w:val="a3"/>
        <w:spacing w:before="91" w:line="307" w:lineRule="auto"/>
        <w:ind w:right="639" w:firstLine="640"/>
        <w:jc w:val="both"/>
      </w:pPr>
      <w:r>
        <w:rPr>
          <w:spacing w:val="-11"/>
        </w:rPr>
        <w:t xml:space="preserve">本项目考核时间为 </w:t>
      </w:r>
      <w:r>
        <w:t>2020</w:t>
      </w:r>
      <w:r>
        <w:rPr>
          <w:spacing w:val="-48"/>
        </w:rPr>
        <w:t xml:space="preserve"> 年 </w:t>
      </w:r>
      <w:r>
        <w:rPr>
          <w:rFonts w:hint="eastAsia"/>
          <w:lang w:val="en-US"/>
        </w:rPr>
        <w:t>11</w:t>
      </w:r>
      <w:r>
        <w:rPr>
          <w:spacing w:val="-47"/>
        </w:rPr>
        <w:t xml:space="preserve">月 </w:t>
      </w:r>
      <w:r>
        <w:t>18</w:t>
      </w:r>
      <w:r>
        <w:rPr>
          <w:spacing w:val="-13"/>
        </w:rPr>
        <w:t xml:space="preserve"> 日，地点：</w:t>
      </w:r>
      <w:r>
        <w:rPr>
          <w:rFonts w:hint="eastAsia"/>
          <w:spacing w:val="-13"/>
          <w:lang w:val="en-US"/>
        </w:rPr>
        <w:t>赣州市章贡区沙河大道18号  五龙客家风情园龙居围中厨房</w:t>
      </w:r>
      <w:r>
        <w:rPr>
          <w:spacing w:val="-9"/>
        </w:rPr>
        <w:t>。</w:t>
      </w:r>
    </w:p>
    <w:p w:rsidR="00CB2916" w:rsidRPr="00CF0155" w:rsidRDefault="008C1DA7" w:rsidP="00CF0155">
      <w:pPr>
        <w:pStyle w:val="2"/>
        <w:numPr>
          <w:ilvl w:val="0"/>
          <w:numId w:val="2"/>
        </w:numPr>
        <w:tabs>
          <w:tab w:val="left" w:pos="586"/>
        </w:tabs>
        <w:ind w:left="0" w:firstLineChars="200" w:firstLine="720"/>
        <w:rPr>
          <w:b w:val="0"/>
        </w:rPr>
      </w:pPr>
      <w:bookmarkStart w:id="12" w:name="_TOC_250009"/>
      <w:bookmarkEnd w:id="12"/>
      <w:r w:rsidRPr="00CF0155">
        <w:rPr>
          <w:b w:val="0"/>
        </w:rPr>
        <w:t>评分规则</w:t>
      </w:r>
    </w:p>
    <w:p w:rsidR="00CB2916" w:rsidRDefault="008C1DA7">
      <w:pPr>
        <w:pStyle w:val="a3"/>
        <w:spacing w:before="79" w:line="307" w:lineRule="auto"/>
        <w:ind w:right="499" w:firstLine="640"/>
      </w:pPr>
      <w:r>
        <w:t>评分办法执行“双百分”制，即前场评判（即过程评价）与后</w:t>
      </w:r>
      <w:r>
        <w:rPr>
          <w:spacing w:val="-20"/>
        </w:rPr>
        <w:t>场评分</w:t>
      </w:r>
      <w:r>
        <w:rPr>
          <w:spacing w:val="-3"/>
        </w:rPr>
        <w:t>（</w:t>
      </w:r>
      <w:r>
        <w:rPr>
          <w:spacing w:val="-2"/>
        </w:rPr>
        <w:t>即成品质量</w:t>
      </w:r>
      <w:r>
        <w:rPr>
          <w:spacing w:val="-58"/>
        </w:rPr>
        <w:t>）</w:t>
      </w:r>
      <w:r>
        <w:rPr>
          <w:spacing w:val="-16"/>
        </w:rPr>
        <w:t xml:space="preserve">相结合，按百分计分，前场评分占总分的 </w:t>
      </w:r>
      <w:r>
        <w:t xml:space="preserve">30%， </w:t>
      </w:r>
      <w:r>
        <w:rPr>
          <w:spacing w:val="-11"/>
        </w:rPr>
        <w:t xml:space="preserve">后场评分点总分的 </w:t>
      </w:r>
      <w:r>
        <w:t>70%。</w:t>
      </w:r>
    </w:p>
    <w:p w:rsidR="00CB2916" w:rsidRDefault="008C1DA7">
      <w:pPr>
        <w:pStyle w:val="a3"/>
        <w:spacing w:before="3" w:line="307" w:lineRule="auto"/>
        <w:ind w:right="641" w:firstLine="640"/>
        <w:jc w:val="both"/>
      </w:pPr>
      <w:r>
        <w:t>比赛评判采用由</w:t>
      </w:r>
      <w:r>
        <w:rPr>
          <w:rFonts w:hint="eastAsia"/>
          <w:lang w:val="en-US"/>
        </w:rPr>
        <w:t>五</w:t>
      </w:r>
      <w:r>
        <w:t>位裁判员在操作过程中对选手的现场操作打分和成品打分相结合的方式，去掉一个最高分和一个最低分，求平均分，保留小数点后两位。</w:t>
      </w:r>
    </w:p>
    <w:p w:rsidR="00CB2916" w:rsidRDefault="008C1DA7">
      <w:pPr>
        <w:pStyle w:val="3"/>
        <w:numPr>
          <w:ilvl w:val="1"/>
          <w:numId w:val="2"/>
        </w:numPr>
        <w:tabs>
          <w:tab w:val="left" w:pos="787"/>
        </w:tabs>
        <w:spacing w:line="372" w:lineRule="exact"/>
        <w:ind w:hanging="565"/>
        <w:jc w:val="both"/>
        <w:rPr>
          <w:color w:val="000000" w:themeColor="text1"/>
        </w:rPr>
      </w:pPr>
      <w:r>
        <w:rPr>
          <w:color w:val="000000" w:themeColor="text1"/>
          <w:w w:val="95"/>
        </w:rPr>
        <w:t>评价分（主观、后场）</w:t>
      </w:r>
    </w:p>
    <w:tbl>
      <w:tblPr>
        <w:tblpPr w:leftFromText="180" w:rightFromText="180" w:vertAnchor="text" w:horzAnchor="page" w:tblpX="1943" w:tblpY="220"/>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231"/>
        <w:gridCol w:w="7291"/>
      </w:tblGrid>
      <w:tr w:rsidR="00CB2916">
        <w:trPr>
          <w:trHeight w:val="460"/>
        </w:trPr>
        <w:tc>
          <w:tcPr>
            <w:tcW w:w="1231" w:type="dxa"/>
            <w:tcBorders>
              <w:left w:val="nil"/>
              <w:bottom w:val="single" w:sz="6" w:space="0" w:color="000000"/>
              <w:right w:val="single" w:sz="6" w:space="0" w:color="000000"/>
            </w:tcBorders>
          </w:tcPr>
          <w:p w:rsidR="00CB2916" w:rsidRDefault="008C1DA7">
            <w:pPr>
              <w:pStyle w:val="TableParagraph"/>
              <w:spacing w:before="128"/>
              <w:ind w:left="127" w:right="92"/>
              <w:rPr>
                <w:b/>
                <w:color w:val="000000" w:themeColor="text1"/>
                <w:sz w:val="24"/>
              </w:rPr>
            </w:pPr>
            <w:r>
              <w:rPr>
                <w:b/>
                <w:color w:val="000000" w:themeColor="text1"/>
                <w:sz w:val="24"/>
              </w:rPr>
              <w:t>权重分值</w:t>
            </w:r>
          </w:p>
        </w:tc>
        <w:tc>
          <w:tcPr>
            <w:tcW w:w="7291" w:type="dxa"/>
            <w:tcBorders>
              <w:left w:val="single" w:sz="6" w:space="0" w:color="000000"/>
              <w:bottom w:val="single" w:sz="6" w:space="0" w:color="000000"/>
              <w:right w:val="nil"/>
            </w:tcBorders>
          </w:tcPr>
          <w:p w:rsidR="00CB2916" w:rsidRDefault="008C1DA7">
            <w:pPr>
              <w:pStyle w:val="TableParagraph"/>
              <w:spacing w:before="128"/>
              <w:ind w:left="30" w:right="7"/>
              <w:rPr>
                <w:b/>
                <w:color w:val="000000" w:themeColor="text1"/>
                <w:sz w:val="24"/>
              </w:rPr>
            </w:pPr>
            <w:r>
              <w:rPr>
                <w:b/>
                <w:color w:val="000000" w:themeColor="text1"/>
                <w:sz w:val="24"/>
              </w:rPr>
              <w:t>要求描述</w:t>
            </w:r>
          </w:p>
        </w:tc>
      </w:tr>
      <w:tr w:rsidR="00CB2916">
        <w:trPr>
          <w:trHeight w:val="920"/>
        </w:trPr>
        <w:tc>
          <w:tcPr>
            <w:tcW w:w="1231" w:type="dxa"/>
            <w:tcBorders>
              <w:top w:val="single" w:sz="6" w:space="0" w:color="000000"/>
              <w:left w:val="nil"/>
              <w:bottom w:val="single" w:sz="6" w:space="0" w:color="000000"/>
              <w:right w:val="single" w:sz="6" w:space="0" w:color="000000"/>
            </w:tcBorders>
          </w:tcPr>
          <w:p w:rsidR="00CB2916" w:rsidRDefault="00CB2916">
            <w:pPr>
              <w:pStyle w:val="TableParagraph"/>
              <w:spacing w:before="12"/>
              <w:jc w:val="left"/>
              <w:rPr>
                <w:b/>
                <w:color w:val="000000" w:themeColor="text1"/>
                <w:sz w:val="27"/>
              </w:rPr>
            </w:pPr>
          </w:p>
          <w:p w:rsidR="00CB2916" w:rsidRDefault="008C1DA7">
            <w:pPr>
              <w:pStyle w:val="TableParagraph"/>
              <w:ind w:left="127" w:right="92"/>
              <w:rPr>
                <w:color w:val="000000" w:themeColor="text1"/>
                <w:sz w:val="24"/>
              </w:rPr>
            </w:pPr>
            <w:r>
              <w:rPr>
                <w:color w:val="000000" w:themeColor="text1"/>
                <w:sz w:val="24"/>
              </w:rPr>
              <w:t>30 分</w:t>
            </w:r>
          </w:p>
        </w:tc>
        <w:tc>
          <w:tcPr>
            <w:tcW w:w="7291" w:type="dxa"/>
            <w:tcBorders>
              <w:top w:val="single" w:sz="6" w:space="0" w:color="000000"/>
              <w:left w:val="single" w:sz="6" w:space="0" w:color="000000"/>
              <w:bottom w:val="single" w:sz="6" w:space="0" w:color="000000"/>
              <w:right w:val="nil"/>
            </w:tcBorders>
          </w:tcPr>
          <w:p w:rsidR="00CB2916" w:rsidRDefault="008C1DA7" w:rsidP="003438A2">
            <w:pPr>
              <w:pStyle w:val="TableParagraph"/>
              <w:spacing w:before="128"/>
              <w:ind w:left="29" w:right="11"/>
              <w:rPr>
                <w:color w:val="000000" w:themeColor="text1"/>
                <w:sz w:val="24"/>
              </w:rPr>
            </w:pPr>
            <w:r>
              <w:rPr>
                <w:color w:val="000000" w:themeColor="text1"/>
                <w:sz w:val="24"/>
              </w:rPr>
              <w:t>味感</w:t>
            </w:r>
            <w:r>
              <w:rPr>
                <w:rFonts w:hint="eastAsia"/>
                <w:color w:val="000000" w:themeColor="text1"/>
                <w:sz w:val="24"/>
              </w:rPr>
              <w:t>（</w:t>
            </w:r>
            <w:r>
              <w:rPr>
                <w:color w:val="000000" w:themeColor="text1"/>
                <w:sz w:val="24"/>
              </w:rPr>
              <w:t>扣分幅度 1—1</w:t>
            </w:r>
            <w:r w:rsidR="00DC1FE9">
              <w:rPr>
                <w:rFonts w:hint="eastAsia"/>
                <w:color w:val="000000" w:themeColor="text1"/>
                <w:sz w:val="24"/>
              </w:rPr>
              <w:t>1</w:t>
            </w:r>
            <w:r>
              <w:rPr>
                <w:color w:val="000000" w:themeColor="text1"/>
                <w:sz w:val="24"/>
              </w:rPr>
              <w:t xml:space="preserve"> 分</w:t>
            </w:r>
            <w:r w:rsidR="003438A2">
              <w:rPr>
                <w:rFonts w:hint="eastAsia"/>
                <w:color w:val="000000" w:themeColor="text1"/>
                <w:sz w:val="24"/>
              </w:rPr>
              <w:t>）,</w:t>
            </w:r>
            <w:r>
              <w:rPr>
                <w:color w:val="000000" w:themeColor="text1"/>
                <w:sz w:val="24"/>
              </w:rPr>
              <w:t>味型欠准扣 1—4 分，主味不浓扣 1—4分，味重或淡扣 1—4 分，有异味扣 1—</w:t>
            </w:r>
            <w:r w:rsidR="00DC1FE9">
              <w:rPr>
                <w:rFonts w:hint="eastAsia"/>
                <w:color w:val="000000" w:themeColor="text1"/>
                <w:sz w:val="24"/>
              </w:rPr>
              <w:t>7</w:t>
            </w:r>
            <w:r>
              <w:rPr>
                <w:color w:val="000000" w:themeColor="text1"/>
                <w:sz w:val="24"/>
              </w:rPr>
              <w:t xml:space="preserve"> 分。</w:t>
            </w:r>
          </w:p>
        </w:tc>
      </w:tr>
      <w:tr w:rsidR="00CB2916">
        <w:trPr>
          <w:trHeight w:val="920"/>
        </w:trPr>
        <w:tc>
          <w:tcPr>
            <w:tcW w:w="1231" w:type="dxa"/>
            <w:tcBorders>
              <w:top w:val="single" w:sz="6" w:space="0" w:color="000000"/>
              <w:left w:val="nil"/>
              <w:bottom w:val="single" w:sz="6" w:space="0" w:color="000000"/>
              <w:right w:val="single" w:sz="6" w:space="0" w:color="000000"/>
            </w:tcBorders>
          </w:tcPr>
          <w:p w:rsidR="00CB2916" w:rsidRDefault="00CB2916">
            <w:pPr>
              <w:pStyle w:val="TableParagraph"/>
              <w:jc w:val="left"/>
              <w:rPr>
                <w:b/>
                <w:color w:val="000000" w:themeColor="text1"/>
                <w:sz w:val="28"/>
              </w:rPr>
            </w:pPr>
          </w:p>
          <w:p w:rsidR="00CB2916" w:rsidRDefault="008C1DA7">
            <w:pPr>
              <w:pStyle w:val="TableParagraph"/>
              <w:spacing w:before="1"/>
              <w:ind w:left="127" w:right="92"/>
              <w:rPr>
                <w:color w:val="000000" w:themeColor="text1"/>
                <w:sz w:val="24"/>
              </w:rPr>
            </w:pPr>
            <w:r>
              <w:rPr>
                <w:color w:val="000000" w:themeColor="text1"/>
                <w:sz w:val="24"/>
              </w:rPr>
              <w:t>30 分</w:t>
            </w:r>
          </w:p>
        </w:tc>
        <w:tc>
          <w:tcPr>
            <w:tcW w:w="7291" w:type="dxa"/>
            <w:tcBorders>
              <w:top w:val="single" w:sz="6" w:space="0" w:color="000000"/>
              <w:left w:val="single" w:sz="6" w:space="0" w:color="000000"/>
              <w:bottom w:val="single" w:sz="6" w:space="0" w:color="000000"/>
              <w:right w:val="nil"/>
            </w:tcBorders>
          </w:tcPr>
          <w:p w:rsidR="00CB2916" w:rsidRDefault="008C1DA7">
            <w:pPr>
              <w:pStyle w:val="TableParagraph"/>
              <w:spacing w:before="129"/>
              <w:ind w:left="30" w:right="10"/>
              <w:rPr>
                <w:color w:val="000000" w:themeColor="text1"/>
                <w:sz w:val="24"/>
              </w:rPr>
            </w:pPr>
            <w:r>
              <w:rPr>
                <w:color w:val="000000" w:themeColor="text1"/>
                <w:spacing w:val="-12"/>
                <w:sz w:val="24"/>
              </w:rPr>
              <w:t>质感</w:t>
            </w:r>
            <w:r>
              <w:rPr>
                <w:rFonts w:hint="eastAsia"/>
                <w:color w:val="000000" w:themeColor="text1"/>
                <w:spacing w:val="-12"/>
                <w:sz w:val="24"/>
              </w:rPr>
              <w:t>（</w:t>
            </w:r>
            <w:r>
              <w:rPr>
                <w:color w:val="000000" w:themeColor="text1"/>
                <w:spacing w:val="-12"/>
                <w:sz w:val="24"/>
              </w:rPr>
              <w:t xml:space="preserve">扣分幅度 </w:t>
            </w:r>
            <w:r>
              <w:rPr>
                <w:color w:val="000000" w:themeColor="text1"/>
                <w:sz w:val="24"/>
              </w:rPr>
              <w:t>1—1</w:t>
            </w:r>
            <w:r w:rsidR="000D33D6">
              <w:rPr>
                <w:rFonts w:hint="eastAsia"/>
                <w:color w:val="000000" w:themeColor="text1"/>
                <w:sz w:val="24"/>
              </w:rPr>
              <w:t>0</w:t>
            </w:r>
            <w:r>
              <w:rPr>
                <w:color w:val="000000" w:themeColor="text1"/>
                <w:spacing w:val="-16"/>
                <w:sz w:val="24"/>
              </w:rPr>
              <w:t>分</w:t>
            </w:r>
            <w:r w:rsidR="003A45C8">
              <w:rPr>
                <w:rFonts w:hint="eastAsia"/>
                <w:color w:val="000000" w:themeColor="text1"/>
                <w:spacing w:val="-16"/>
                <w:sz w:val="24"/>
              </w:rPr>
              <w:t>）</w:t>
            </w:r>
            <w:r w:rsidR="003A45C8">
              <w:rPr>
                <w:color w:val="000000" w:themeColor="text1"/>
                <w:spacing w:val="-16"/>
                <w:sz w:val="24"/>
              </w:rPr>
              <w:t>,</w:t>
            </w:r>
            <w:r>
              <w:rPr>
                <w:color w:val="000000" w:themeColor="text1"/>
                <w:spacing w:val="-16"/>
                <w:sz w:val="24"/>
              </w:rPr>
              <w:t xml:space="preserve">过火或欠火扣 </w:t>
            </w:r>
            <w:r>
              <w:rPr>
                <w:color w:val="000000" w:themeColor="text1"/>
                <w:sz w:val="24"/>
              </w:rPr>
              <w:t>1—4</w:t>
            </w:r>
            <w:r>
              <w:rPr>
                <w:color w:val="000000" w:themeColor="text1"/>
                <w:spacing w:val="-18"/>
                <w:sz w:val="24"/>
              </w:rPr>
              <w:t xml:space="preserve"> 分，不嫩滑爽扣 </w:t>
            </w:r>
            <w:r>
              <w:rPr>
                <w:color w:val="000000" w:themeColor="text1"/>
                <w:sz w:val="24"/>
              </w:rPr>
              <w:t>1—6</w:t>
            </w:r>
          </w:p>
          <w:p w:rsidR="00CB2916" w:rsidRDefault="008C1DA7" w:rsidP="000D33D6">
            <w:pPr>
              <w:pStyle w:val="TableParagraph"/>
              <w:spacing w:before="153"/>
              <w:ind w:left="30" w:right="10"/>
              <w:rPr>
                <w:color w:val="000000" w:themeColor="text1"/>
                <w:sz w:val="24"/>
              </w:rPr>
            </w:pPr>
            <w:r>
              <w:rPr>
                <w:color w:val="000000" w:themeColor="text1"/>
                <w:sz w:val="24"/>
              </w:rPr>
              <w:t>分，不软糯烂扣 1—</w:t>
            </w:r>
            <w:r w:rsidR="000D33D6">
              <w:rPr>
                <w:rFonts w:hint="eastAsia"/>
                <w:color w:val="000000" w:themeColor="text1"/>
                <w:sz w:val="24"/>
              </w:rPr>
              <w:t>5</w:t>
            </w:r>
            <w:r>
              <w:rPr>
                <w:color w:val="000000" w:themeColor="text1"/>
                <w:sz w:val="24"/>
              </w:rPr>
              <w:t xml:space="preserve"> 分，不酥松脆扣 1—</w:t>
            </w:r>
            <w:r w:rsidR="000D33D6">
              <w:rPr>
                <w:rFonts w:hint="eastAsia"/>
                <w:color w:val="000000" w:themeColor="text1"/>
                <w:sz w:val="24"/>
              </w:rPr>
              <w:t>5</w:t>
            </w:r>
            <w:r>
              <w:rPr>
                <w:color w:val="000000" w:themeColor="text1"/>
                <w:sz w:val="24"/>
              </w:rPr>
              <w:t xml:space="preserve"> 分。</w:t>
            </w:r>
          </w:p>
        </w:tc>
      </w:tr>
      <w:tr w:rsidR="00CB2916">
        <w:trPr>
          <w:trHeight w:val="920"/>
        </w:trPr>
        <w:tc>
          <w:tcPr>
            <w:tcW w:w="1231" w:type="dxa"/>
            <w:tcBorders>
              <w:top w:val="single" w:sz="6" w:space="0" w:color="000000"/>
              <w:left w:val="nil"/>
              <w:bottom w:val="single" w:sz="6" w:space="0" w:color="000000"/>
              <w:right w:val="single" w:sz="6" w:space="0" w:color="000000"/>
            </w:tcBorders>
          </w:tcPr>
          <w:p w:rsidR="00CB2916" w:rsidRDefault="00CB2916">
            <w:pPr>
              <w:pStyle w:val="TableParagraph"/>
              <w:spacing w:before="12"/>
              <w:jc w:val="left"/>
              <w:rPr>
                <w:b/>
                <w:color w:val="000000" w:themeColor="text1"/>
                <w:sz w:val="27"/>
              </w:rPr>
            </w:pPr>
          </w:p>
          <w:p w:rsidR="00CB2916" w:rsidRDefault="008C1DA7">
            <w:pPr>
              <w:pStyle w:val="TableParagraph"/>
              <w:ind w:left="127" w:right="92"/>
              <w:rPr>
                <w:color w:val="000000" w:themeColor="text1"/>
                <w:sz w:val="24"/>
              </w:rPr>
            </w:pPr>
            <w:r>
              <w:rPr>
                <w:color w:val="000000" w:themeColor="text1"/>
                <w:sz w:val="24"/>
              </w:rPr>
              <w:t>30 分</w:t>
            </w:r>
          </w:p>
        </w:tc>
        <w:tc>
          <w:tcPr>
            <w:tcW w:w="7291" w:type="dxa"/>
            <w:tcBorders>
              <w:top w:val="single" w:sz="6" w:space="0" w:color="000000"/>
              <w:left w:val="single" w:sz="6" w:space="0" w:color="000000"/>
              <w:bottom w:val="single" w:sz="6" w:space="0" w:color="000000"/>
              <w:right w:val="nil"/>
            </w:tcBorders>
          </w:tcPr>
          <w:p w:rsidR="00CB2916" w:rsidRDefault="008C1DA7" w:rsidP="00350CF1">
            <w:pPr>
              <w:pStyle w:val="TableParagraph"/>
              <w:spacing w:before="130"/>
              <w:ind w:left="29" w:right="11"/>
              <w:rPr>
                <w:color w:val="000000" w:themeColor="text1"/>
                <w:sz w:val="24"/>
              </w:rPr>
            </w:pPr>
            <w:r>
              <w:rPr>
                <w:color w:val="000000" w:themeColor="text1"/>
                <w:sz w:val="24"/>
              </w:rPr>
              <w:t>观感</w:t>
            </w:r>
            <w:r>
              <w:rPr>
                <w:rFonts w:hint="eastAsia"/>
                <w:color w:val="000000" w:themeColor="text1"/>
                <w:sz w:val="24"/>
              </w:rPr>
              <w:t>（</w:t>
            </w:r>
            <w:r>
              <w:rPr>
                <w:color w:val="000000" w:themeColor="text1"/>
                <w:sz w:val="24"/>
              </w:rPr>
              <w:t>扣分幅度 1—12 分</w:t>
            </w:r>
            <w:r w:rsidR="003A45C8">
              <w:rPr>
                <w:rFonts w:hint="eastAsia"/>
                <w:color w:val="000000" w:themeColor="text1"/>
                <w:sz w:val="24"/>
              </w:rPr>
              <w:t>）,</w:t>
            </w:r>
            <w:r>
              <w:rPr>
                <w:color w:val="000000" w:themeColor="text1"/>
                <w:sz w:val="24"/>
              </w:rPr>
              <w:t>刀工不精扣 1—</w:t>
            </w:r>
            <w:r w:rsidR="00240C34">
              <w:rPr>
                <w:rFonts w:hint="eastAsia"/>
                <w:color w:val="000000" w:themeColor="text1"/>
                <w:sz w:val="24"/>
              </w:rPr>
              <w:t>5</w:t>
            </w:r>
            <w:r>
              <w:rPr>
                <w:color w:val="000000" w:themeColor="text1"/>
                <w:sz w:val="24"/>
              </w:rPr>
              <w:t xml:space="preserve"> 分，汁芡不均扣 1—4分，色泽不正扣 1—</w:t>
            </w:r>
            <w:r w:rsidR="00240C34">
              <w:rPr>
                <w:rFonts w:hint="eastAsia"/>
                <w:color w:val="000000" w:themeColor="text1"/>
                <w:sz w:val="24"/>
              </w:rPr>
              <w:t>5</w:t>
            </w:r>
            <w:r>
              <w:rPr>
                <w:color w:val="000000" w:themeColor="text1"/>
                <w:sz w:val="24"/>
              </w:rPr>
              <w:t xml:space="preserve"> 分，成型不美扣 1—4 分。</w:t>
            </w:r>
          </w:p>
        </w:tc>
      </w:tr>
      <w:tr w:rsidR="00CB2916">
        <w:trPr>
          <w:trHeight w:val="919"/>
        </w:trPr>
        <w:tc>
          <w:tcPr>
            <w:tcW w:w="1231" w:type="dxa"/>
            <w:tcBorders>
              <w:top w:val="single" w:sz="6" w:space="0" w:color="000000"/>
              <w:left w:val="nil"/>
              <w:right w:val="single" w:sz="6" w:space="0" w:color="000000"/>
            </w:tcBorders>
          </w:tcPr>
          <w:p w:rsidR="00CB2916" w:rsidRDefault="00CB2916">
            <w:pPr>
              <w:pStyle w:val="TableParagraph"/>
              <w:jc w:val="left"/>
              <w:rPr>
                <w:b/>
                <w:color w:val="000000" w:themeColor="text1"/>
                <w:sz w:val="28"/>
              </w:rPr>
            </w:pPr>
          </w:p>
          <w:p w:rsidR="00CB2916" w:rsidRDefault="008C1DA7">
            <w:pPr>
              <w:pStyle w:val="TableParagraph"/>
              <w:ind w:left="127" w:right="92"/>
              <w:rPr>
                <w:color w:val="000000" w:themeColor="text1"/>
                <w:sz w:val="24"/>
              </w:rPr>
            </w:pPr>
            <w:r>
              <w:rPr>
                <w:color w:val="000000" w:themeColor="text1"/>
                <w:sz w:val="24"/>
              </w:rPr>
              <w:t>10 分</w:t>
            </w:r>
          </w:p>
        </w:tc>
        <w:tc>
          <w:tcPr>
            <w:tcW w:w="7291" w:type="dxa"/>
            <w:tcBorders>
              <w:top w:val="single" w:sz="6" w:space="0" w:color="000000"/>
              <w:left w:val="single" w:sz="6" w:space="0" w:color="000000"/>
              <w:right w:val="nil"/>
            </w:tcBorders>
          </w:tcPr>
          <w:p w:rsidR="00CB2916" w:rsidRDefault="008C1DA7" w:rsidP="00350CF1">
            <w:pPr>
              <w:pStyle w:val="TableParagraph"/>
              <w:spacing w:before="129"/>
              <w:ind w:left="172"/>
              <w:jc w:val="left"/>
              <w:rPr>
                <w:color w:val="000000" w:themeColor="text1"/>
                <w:sz w:val="24"/>
              </w:rPr>
            </w:pPr>
            <w:r>
              <w:rPr>
                <w:color w:val="000000" w:themeColor="text1"/>
                <w:spacing w:val="-6"/>
                <w:sz w:val="24"/>
              </w:rPr>
              <w:t>营养卫生</w:t>
            </w:r>
            <w:r>
              <w:rPr>
                <w:rFonts w:hint="eastAsia"/>
                <w:color w:val="000000" w:themeColor="text1"/>
                <w:spacing w:val="-6"/>
                <w:sz w:val="24"/>
              </w:rPr>
              <w:t>（</w:t>
            </w:r>
            <w:r>
              <w:rPr>
                <w:color w:val="000000" w:themeColor="text1"/>
                <w:spacing w:val="-6"/>
                <w:sz w:val="24"/>
              </w:rPr>
              <w:t xml:space="preserve">扣分幅度 </w:t>
            </w:r>
            <w:r>
              <w:rPr>
                <w:color w:val="000000" w:themeColor="text1"/>
                <w:sz w:val="24"/>
              </w:rPr>
              <w:t>1—</w:t>
            </w:r>
            <w:r w:rsidR="00792C75">
              <w:rPr>
                <w:rFonts w:hint="eastAsia"/>
                <w:color w:val="000000" w:themeColor="text1"/>
                <w:sz w:val="24"/>
              </w:rPr>
              <w:t>2</w:t>
            </w:r>
            <w:r>
              <w:rPr>
                <w:color w:val="000000" w:themeColor="text1"/>
                <w:spacing w:val="-14"/>
                <w:sz w:val="24"/>
              </w:rPr>
              <w:t xml:space="preserve"> 分</w:t>
            </w:r>
            <w:r w:rsidR="003A45C8">
              <w:rPr>
                <w:rFonts w:hint="eastAsia"/>
                <w:color w:val="000000" w:themeColor="text1"/>
                <w:spacing w:val="-14"/>
                <w:sz w:val="24"/>
              </w:rPr>
              <w:t>）,</w:t>
            </w:r>
            <w:r>
              <w:rPr>
                <w:color w:val="000000" w:themeColor="text1"/>
                <w:spacing w:val="-14"/>
                <w:sz w:val="24"/>
              </w:rPr>
              <w:t xml:space="preserve">生熟不分扣 </w:t>
            </w:r>
            <w:r>
              <w:rPr>
                <w:color w:val="000000" w:themeColor="text1"/>
                <w:sz w:val="24"/>
              </w:rPr>
              <w:t>1—2</w:t>
            </w:r>
            <w:r>
              <w:rPr>
                <w:color w:val="000000" w:themeColor="text1"/>
                <w:spacing w:val="-8"/>
                <w:sz w:val="24"/>
              </w:rPr>
              <w:t xml:space="preserve"> 分，营养配比不合</w:t>
            </w:r>
            <w:r>
              <w:rPr>
                <w:color w:val="000000" w:themeColor="text1"/>
                <w:spacing w:val="-20"/>
                <w:sz w:val="24"/>
              </w:rPr>
              <w:t xml:space="preserve">理扣 </w:t>
            </w:r>
            <w:r>
              <w:rPr>
                <w:color w:val="000000" w:themeColor="text1"/>
                <w:sz w:val="24"/>
              </w:rPr>
              <w:t>1—2</w:t>
            </w:r>
            <w:r>
              <w:rPr>
                <w:color w:val="000000" w:themeColor="text1"/>
                <w:spacing w:val="-21"/>
                <w:sz w:val="24"/>
              </w:rPr>
              <w:t xml:space="preserve"> 分，成品有异物扣 </w:t>
            </w:r>
            <w:r>
              <w:rPr>
                <w:color w:val="000000" w:themeColor="text1"/>
                <w:sz w:val="24"/>
              </w:rPr>
              <w:t>1—2</w:t>
            </w:r>
            <w:r>
              <w:rPr>
                <w:color w:val="000000" w:themeColor="text1"/>
                <w:spacing w:val="-16"/>
                <w:sz w:val="24"/>
              </w:rPr>
              <w:t xml:space="preserve"> 分，餐具和盘饰不卫生扣 </w:t>
            </w:r>
            <w:r>
              <w:rPr>
                <w:color w:val="000000" w:themeColor="text1"/>
                <w:sz w:val="24"/>
              </w:rPr>
              <w:t>1—2</w:t>
            </w:r>
            <w:r>
              <w:rPr>
                <w:color w:val="000000" w:themeColor="text1"/>
                <w:spacing w:val="-26"/>
                <w:sz w:val="24"/>
              </w:rPr>
              <w:t xml:space="preserve"> 分。</w:t>
            </w:r>
          </w:p>
        </w:tc>
      </w:tr>
    </w:tbl>
    <w:p w:rsidR="00CB2916" w:rsidRDefault="00CB2916">
      <w:pPr>
        <w:rPr>
          <w:color w:val="000000" w:themeColor="text1"/>
          <w:w w:val="95"/>
        </w:rPr>
      </w:pPr>
    </w:p>
    <w:p w:rsidR="00CB2916" w:rsidRDefault="00CB2916">
      <w:pPr>
        <w:pStyle w:val="a3"/>
        <w:spacing w:before="11"/>
        <w:ind w:left="0"/>
        <w:rPr>
          <w:b/>
          <w:color w:val="000000" w:themeColor="text1"/>
          <w:sz w:val="39"/>
        </w:rPr>
      </w:pPr>
    </w:p>
    <w:p w:rsidR="00CB2916" w:rsidRDefault="008C1DA7">
      <w:pPr>
        <w:pStyle w:val="a5"/>
        <w:numPr>
          <w:ilvl w:val="1"/>
          <w:numId w:val="2"/>
        </w:numPr>
        <w:tabs>
          <w:tab w:val="left" w:pos="787"/>
        </w:tabs>
        <w:ind w:hanging="565"/>
        <w:jc w:val="both"/>
        <w:rPr>
          <w:b/>
          <w:color w:val="000000" w:themeColor="text1"/>
          <w:sz w:val="32"/>
        </w:rPr>
      </w:pPr>
      <w:r>
        <w:rPr>
          <w:b/>
          <w:color w:val="000000" w:themeColor="text1"/>
          <w:w w:val="95"/>
          <w:sz w:val="32"/>
        </w:rPr>
        <w:t>测量分（客观、前场）</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231"/>
        <w:gridCol w:w="7291"/>
      </w:tblGrid>
      <w:tr w:rsidR="00CB2916">
        <w:trPr>
          <w:trHeight w:val="460"/>
        </w:trPr>
        <w:tc>
          <w:tcPr>
            <w:tcW w:w="1231" w:type="dxa"/>
            <w:tcBorders>
              <w:left w:val="nil"/>
              <w:bottom w:val="single" w:sz="6" w:space="0" w:color="000000"/>
              <w:right w:val="single" w:sz="6" w:space="0" w:color="000000"/>
            </w:tcBorders>
          </w:tcPr>
          <w:p w:rsidR="00CB2916" w:rsidRDefault="008C1DA7">
            <w:pPr>
              <w:pStyle w:val="TableParagraph"/>
              <w:spacing w:before="130"/>
              <w:ind w:left="127" w:right="92"/>
              <w:rPr>
                <w:b/>
                <w:color w:val="000000" w:themeColor="text1"/>
                <w:sz w:val="24"/>
              </w:rPr>
            </w:pPr>
            <w:r>
              <w:rPr>
                <w:b/>
                <w:color w:val="000000" w:themeColor="text1"/>
                <w:sz w:val="24"/>
              </w:rPr>
              <w:t>权重分值</w:t>
            </w:r>
          </w:p>
        </w:tc>
        <w:tc>
          <w:tcPr>
            <w:tcW w:w="7291" w:type="dxa"/>
            <w:tcBorders>
              <w:left w:val="single" w:sz="6" w:space="0" w:color="000000"/>
              <w:bottom w:val="single" w:sz="6" w:space="0" w:color="000000"/>
              <w:right w:val="nil"/>
            </w:tcBorders>
          </w:tcPr>
          <w:p w:rsidR="00CB2916" w:rsidRDefault="008C1DA7">
            <w:pPr>
              <w:pStyle w:val="TableParagraph"/>
              <w:spacing w:before="130"/>
              <w:ind w:left="30" w:right="7"/>
              <w:rPr>
                <w:b/>
                <w:color w:val="000000" w:themeColor="text1"/>
                <w:sz w:val="24"/>
              </w:rPr>
            </w:pPr>
            <w:r>
              <w:rPr>
                <w:b/>
                <w:color w:val="000000" w:themeColor="text1"/>
                <w:sz w:val="24"/>
              </w:rPr>
              <w:t>要求描述</w:t>
            </w:r>
          </w:p>
        </w:tc>
      </w:tr>
      <w:tr w:rsidR="00CB2916">
        <w:trPr>
          <w:trHeight w:val="457"/>
        </w:trPr>
        <w:tc>
          <w:tcPr>
            <w:tcW w:w="1231" w:type="dxa"/>
            <w:tcBorders>
              <w:top w:val="single" w:sz="6" w:space="0" w:color="000000"/>
              <w:left w:val="nil"/>
              <w:right w:val="single" w:sz="6" w:space="0" w:color="000000"/>
            </w:tcBorders>
          </w:tcPr>
          <w:p w:rsidR="00CB2916" w:rsidRDefault="008C1DA7">
            <w:pPr>
              <w:pStyle w:val="TableParagraph"/>
              <w:spacing w:before="130"/>
              <w:ind w:left="127" w:right="92"/>
              <w:rPr>
                <w:color w:val="000000" w:themeColor="text1"/>
                <w:sz w:val="24"/>
              </w:rPr>
            </w:pPr>
            <w:r>
              <w:rPr>
                <w:color w:val="000000" w:themeColor="text1"/>
                <w:sz w:val="24"/>
              </w:rPr>
              <w:t>30 分</w:t>
            </w:r>
          </w:p>
        </w:tc>
        <w:tc>
          <w:tcPr>
            <w:tcW w:w="7291" w:type="dxa"/>
            <w:tcBorders>
              <w:top w:val="single" w:sz="6" w:space="0" w:color="000000"/>
              <w:left w:val="single" w:sz="6" w:space="0" w:color="000000"/>
              <w:right w:val="nil"/>
            </w:tcBorders>
          </w:tcPr>
          <w:p w:rsidR="00CB2916" w:rsidRDefault="008C1DA7" w:rsidP="003A45C8">
            <w:pPr>
              <w:pStyle w:val="TableParagraph"/>
              <w:spacing w:before="130"/>
              <w:ind w:left="30" w:right="10"/>
              <w:rPr>
                <w:color w:val="000000" w:themeColor="text1"/>
                <w:sz w:val="24"/>
              </w:rPr>
            </w:pPr>
            <w:r>
              <w:rPr>
                <w:color w:val="000000" w:themeColor="text1"/>
                <w:spacing w:val="-7"/>
                <w:sz w:val="24"/>
              </w:rPr>
              <w:t>加工过程</w:t>
            </w:r>
            <w:r>
              <w:rPr>
                <w:rFonts w:hint="eastAsia"/>
                <w:color w:val="000000" w:themeColor="text1"/>
                <w:spacing w:val="-7"/>
                <w:sz w:val="24"/>
              </w:rPr>
              <w:t>（</w:t>
            </w:r>
            <w:r>
              <w:rPr>
                <w:color w:val="000000" w:themeColor="text1"/>
                <w:spacing w:val="-7"/>
                <w:sz w:val="24"/>
              </w:rPr>
              <w:t xml:space="preserve">扣分幅度 </w:t>
            </w:r>
            <w:r>
              <w:rPr>
                <w:color w:val="000000" w:themeColor="text1"/>
                <w:sz w:val="24"/>
              </w:rPr>
              <w:t>1—12</w:t>
            </w:r>
            <w:r>
              <w:rPr>
                <w:color w:val="000000" w:themeColor="text1"/>
                <w:spacing w:val="-13"/>
                <w:sz w:val="24"/>
              </w:rPr>
              <w:t xml:space="preserve"> 分</w:t>
            </w:r>
            <w:r>
              <w:rPr>
                <w:rFonts w:hint="eastAsia"/>
                <w:color w:val="000000" w:themeColor="text1"/>
                <w:spacing w:val="-13"/>
                <w:sz w:val="24"/>
              </w:rPr>
              <w:t>）：</w:t>
            </w:r>
            <w:r>
              <w:rPr>
                <w:color w:val="000000" w:themeColor="text1"/>
                <w:spacing w:val="-13"/>
                <w:sz w:val="24"/>
              </w:rPr>
              <w:t xml:space="preserve">加工流程不合理扣 </w:t>
            </w:r>
            <w:r>
              <w:rPr>
                <w:color w:val="000000" w:themeColor="text1"/>
                <w:sz w:val="24"/>
              </w:rPr>
              <w:t>1—4</w:t>
            </w:r>
            <w:r>
              <w:rPr>
                <w:color w:val="000000" w:themeColor="text1"/>
                <w:spacing w:val="-10"/>
                <w:sz w:val="24"/>
              </w:rPr>
              <w:t xml:space="preserve"> 分，刀功</w:t>
            </w:r>
          </w:p>
        </w:tc>
      </w:tr>
    </w:tbl>
    <w:p w:rsidR="00CB2916" w:rsidRDefault="00CB2916">
      <w:pPr>
        <w:rPr>
          <w:color w:val="000000" w:themeColor="text1"/>
          <w:sz w:val="24"/>
        </w:rPr>
        <w:sectPr w:rsidR="00CB2916">
          <w:pgSz w:w="11850" w:h="16790"/>
          <w:pgMar w:top="1480" w:right="1160" w:bottom="1240" w:left="1580" w:header="0" w:footer="966" w:gutter="0"/>
          <w:cols w:space="72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231"/>
        <w:gridCol w:w="7291"/>
      </w:tblGrid>
      <w:tr w:rsidR="00CB2916">
        <w:trPr>
          <w:trHeight w:val="905"/>
        </w:trPr>
        <w:tc>
          <w:tcPr>
            <w:tcW w:w="1231" w:type="dxa"/>
            <w:tcBorders>
              <w:left w:val="nil"/>
              <w:bottom w:val="single" w:sz="6" w:space="0" w:color="000000"/>
              <w:right w:val="single" w:sz="6" w:space="0" w:color="000000"/>
            </w:tcBorders>
          </w:tcPr>
          <w:p w:rsidR="00CB2916" w:rsidRDefault="00CB2916">
            <w:pPr>
              <w:pStyle w:val="TableParagraph"/>
              <w:jc w:val="left"/>
              <w:rPr>
                <w:rFonts w:ascii="Times New Roman"/>
                <w:color w:val="000000" w:themeColor="text1"/>
                <w:sz w:val="26"/>
              </w:rPr>
            </w:pPr>
          </w:p>
        </w:tc>
        <w:tc>
          <w:tcPr>
            <w:tcW w:w="7291" w:type="dxa"/>
            <w:tcBorders>
              <w:left w:val="single" w:sz="6" w:space="0" w:color="000000"/>
              <w:bottom w:val="single" w:sz="6" w:space="0" w:color="000000"/>
              <w:right w:val="nil"/>
            </w:tcBorders>
          </w:tcPr>
          <w:p w:rsidR="00CB2916" w:rsidRDefault="003A45C8" w:rsidP="003A45C8">
            <w:pPr>
              <w:pStyle w:val="TableParagraph"/>
              <w:spacing w:before="112"/>
              <w:ind w:left="30" w:right="10"/>
              <w:rPr>
                <w:color w:val="000000" w:themeColor="text1"/>
                <w:sz w:val="24"/>
              </w:rPr>
            </w:pPr>
            <w:r>
              <w:rPr>
                <w:rFonts w:hint="eastAsia"/>
                <w:color w:val="000000" w:themeColor="text1"/>
                <w:sz w:val="24"/>
              </w:rPr>
              <w:t>不</w:t>
            </w:r>
            <w:r w:rsidR="008C1DA7">
              <w:rPr>
                <w:color w:val="000000" w:themeColor="text1"/>
                <w:sz w:val="24"/>
              </w:rPr>
              <w:t>熟练、动作不利索扣分 1—6 分，原料使用不合理加 1—4 分，有浪费现象扣 1—4 分。</w:t>
            </w:r>
          </w:p>
        </w:tc>
      </w:tr>
      <w:tr w:rsidR="00CB2916">
        <w:trPr>
          <w:trHeight w:val="1380"/>
        </w:trPr>
        <w:tc>
          <w:tcPr>
            <w:tcW w:w="1231" w:type="dxa"/>
            <w:tcBorders>
              <w:top w:val="single" w:sz="6" w:space="0" w:color="000000"/>
              <w:left w:val="nil"/>
              <w:bottom w:val="single" w:sz="6" w:space="0" w:color="000000"/>
              <w:right w:val="single" w:sz="6" w:space="0" w:color="000000"/>
            </w:tcBorders>
          </w:tcPr>
          <w:p w:rsidR="00CB2916" w:rsidRDefault="00CB2916">
            <w:pPr>
              <w:pStyle w:val="TableParagraph"/>
              <w:jc w:val="left"/>
              <w:rPr>
                <w:b/>
                <w:color w:val="000000" w:themeColor="text1"/>
                <w:sz w:val="24"/>
              </w:rPr>
            </w:pPr>
          </w:p>
          <w:p w:rsidR="00CB2916" w:rsidRDefault="00CB2916">
            <w:pPr>
              <w:pStyle w:val="TableParagraph"/>
              <w:spacing w:before="10"/>
              <w:jc w:val="left"/>
              <w:rPr>
                <w:b/>
                <w:color w:val="000000" w:themeColor="text1"/>
                <w:sz w:val="21"/>
              </w:rPr>
            </w:pPr>
          </w:p>
          <w:p w:rsidR="00CB2916" w:rsidRDefault="008C1DA7">
            <w:pPr>
              <w:pStyle w:val="TableParagraph"/>
              <w:ind w:left="127" w:right="92"/>
              <w:rPr>
                <w:color w:val="000000" w:themeColor="text1"/>
                <w:sz w:val="24"/>
              </w:rPr>
            </w:pPr>
            <w:r>
              <w:rPr>
                <w:color w:val="000000" w:themeColor="text1"/>
                <w:sz w:val="24"/>
              </w:rPr>
              <w:t>30 分</w:t>
            </w:r>
          </w:p>
        </w:tc>
        <w:tc>
          <w:tcPr>
            <w:tcW w:w="7291" w:type="dxa"/>
            <w:tcBorders>
              <w:top w:val="single" w:sz="6" w:space="0" w:color="000000"/>
              <w:left w:val="single" w:sz="6" w:space="0" w:color="000000"/>
              <w:bottom w:val="single" w:sz="6" w:space="0" w:color="000000"/>
              <w:right w:val="nil"/>
            </w:tcBorders>
          </w:tcPr>
          <w:p w:rsidR="00CB2916" w:rsidRDefault="008C1DA7">
            <w:pPr>
              <w:pStyle w:val="TableParagraph"/>
              <w:spacing w:before="126"/>
              <w:ind w:left="30" w:right="10"/>
              <w:rPr>
                <w:color w:val="000000" w:themeColor="text1"/>
                <w:sz w:val="24"/>
              </w:rPr>
            </w:pPr>
            <w:r>
              <w:rPr>
                <w:color w:val="000000" w:themeColor="text1"/>
                <w:spacing w:val="-6"/>
                <w:sz w:val="24"/>
              </w:rPr>
              <w:t>烹调过</w:t>
            </w:r>
            <w:r>
              <w:rPr>
                <w:rFonts w:hint="eastAsia"/>
                <w:color w:val="000000" w:themeColor="text1"/>
                <w:spacing w:val="-6"/>
                <w:sz w:val="24"/>
                <w:lang w:val="en-US"/>
              </w:rPr>
              <w:t>程（</w:t>
            </w:r>
            <w:r>
              <w:rPr>
                <w:color w:val="000000" w:themeColor="text1"/>
                <w:spacing w:val="-6"/>
                <w:sz w:val="24"/>
              </w:rPr>
              <w:t xml:space="preserve">扣分幅度 </w:t>
            </w:r>
            <w:r>
              <w:rPr>
                <w:color w:val="000000" w:themeColor="text1"/>
                <w:sz w:val="24"/>
              </w:rPr>
              <w:t>1—1</w:t>
            </w:r>
            <w:r w:rsidR="00792C75">
              <w:rPr>
                <w:rFonts w:hint="eastAsia"/>
                <w:color w:val="000000" w:themeColor="text1"/>
                <w:sz w:val="24"/>
              </w:rPr>
              <w:t>0</w:t>
            </w:r>
            <w:r>
              <w:rPr>
                <w:color w:val="000000" w:themeColor="text1"/>
                <w:spacing w:val="-13"/>
                <w:sz w:val="24"/>
              </w:rPr>
              <w:t xml:space="preserve"> 分</w:t>
            </w:r>
            <w:r>
              <w:rPr>
                <w:rFonts w:hint="eastAsia"/>
                <w:color w:val="000000" w:themeColor="text1"/>
                <w:spacing w:val="-13"/>
                <w:sz w:val="24"/>
              </w:rPr>
              <w:t>）：</w:t>
            </w:r>
            <w:r>
              <w:rPr>
                <w:color w:val="000000" w:themeColor="text1"/>
                <w:spacing w:val="-13"/>
                <w:sz w:val="24"/>
              </w:rPr>
              <w:t xml:space="preserve">烹调流程不合理扣 </w:t>
            </w:r>
            <w:r>
              <w:rPr>
                <w:color w:val="000000" w:themeColor="text1"/>
                <w:sz w:val="24"/>
              </w:rPr>
              <w:t>1—1</w:t>
            </w:r>
            <w:r w:rsidR="00792C75">
              <w:rPr>
                <w:rFonts w:hint="eastAsia"/>
                <w:color w:val="000000" w:themeColor="text1"/>
                <w:sz w:val="24"/>
              </w:rPr>
              <w:t>0</w:t>
            </w:r>
            <w:r>
              <w:rPr>
                <w:color w:val="000000" w:themeColor="text1"/>
                <w:spacing w:val="-12"/>
                <w:sz w:val="24"/>
              </w:rPr>
              <w:t>分，勺功</w:t>
            </w:r>
          </w:p>
          <w:p w:rsidR="00CB2916" w:rsidRDefault="008C1DA7">
            <w:pPr>
              <w:pStyle w:val="TableParagraph"/>
              <w:spacing w:before="153"/>
              <w:ind w:left="30" w:right="10"/>
              <w:rPr>
                <w:color w:val="000000" w:themeColor="text1"/>
                <w:sz w:val="24"/>
              </w:rPr>
            </w:pPr>
            <w:r>
              <w:rPr>
                <w:color w:val="000000" w:themeColor="text1"/>
                <w:spacing w:val="-6"/>
                <w:sz w:val="24"/>
              </w:rPr>
              <w:t xml:space="preserve">不熟练、动作不利索扣 </w:t>
            </w:r>
            <w:r>
              <w:rPr>
                <w:color w:val="000000" w:themeColor="text1"/>
                <w:sz w:val="24"/>
              </w:rPr>
              <w:t>1—</w:t>
            </w:r>
            <w:r w:rsidR="00792C75">
              <w:rPr>
                <w:rFonts w:hint="eastAsia"/>
                <w:color w:val="000000" w:themeColor="text1"/>
                <w:sz w:val="24"/>
              </w:rPr>
              <w:t>4</w:t>
            </w:r>
            <w:r>
              <w:rPr>
                <w:color w:val="000000" w:themeColor="text1"/>
                <w:spacing w:val="-14"/>
                <w:sz w:val="24"/>
              </w:rPr>
              <w:t xml:space="preserve"> 分，调味不准确扣 </w:t>
            </w:r>
            <w:r>
              <w:rPr>
                <w:color w:val="000000" w:themeColor="text1"/>
                <w:sz w:val="24"/>
              </w:rPr>
              <w:t>1—</w:t>
            </w:r>
            <w:r w:rsidR="00792C75">
              <w:rPr>
                <w:rFonts w:hint="eastAsia"/>
                <w:color w:val="000000" w:themeColor="text1"/>
                <w:sz w:val="24"/>
              </w:rPr>
              <w:t>4</w:t>
            </w:r>
            <w:r>
              <w:rPr>
                <w:color w:val="000000" w:themeColor="text1"/>
                <w:spacing w:val="-9"/>
                <w:sz w:val="24"/>
              </w:rPr>
              <w:t xml:space="preserve"> 分，烹调技术</w:t>
            </w:r>
          </w:p>
          <w:p w:rsidR="00CB2916" w:rsidRDefault="008C1DA7">
            <w:pPr>
              <w:pStyle w:val="TableParagraph"/>
              <w:spacing w:before="151"/>
              <w:ind w:left="30" w:right="10"/>
              <w:rPr>
                <w:color w:val="000000" w:themeColor="text1"/>
                <w:sz w:val="24"/>
              </w:rPr>
            </w:pPr>
            <w:r>
              <w:rPr>
                <w:color w:val="000000" w:themeColor="text1"/>
                <w:sz w:val="24"/>
              </w:rPr>
              <w:t>使用不当扣 1—2 分。</w:t>
            </w:r>
          </w:p>
        </w:tc>
      </w:tr>
      <w:tr w:rsidR="00CB2916">
        <w:trPr>
          <w:trHeight w:val="1380"/>
        </w:trPr>
        <w:tc>
          <w:tcPr>
            <w:tcW w:w="1231" w:type="dxa"/>
            <w:tcBorders>
              <w:top w:val="single" w:sz="6" w:space="0" w:color="000000"/>
              <w:left w:val="nil"/>
              <w:bottom w:val="single" w:sz="6" w:space="0" w:color="000000"/>
              <w:right w:val="single" w:sz="6" w:space="0" w:color="000000"/>
            </w:tcBorders>
          </w:tcPr>
          <w:p w:rsidR="00CB2916" w:rsidRDefault="00CB2916">
            <w:pPr>
              <w:pStyle w:val="TableParagraph"/>
              <w:jc w:val="left"/>
              <w:rPr>
                <w:b/>
                <w:color w:val="000000" w:themeColor="text1"/>
                <w:sz w:val="24"/>
              </w:rPr>
            </w:pPr>
          </w:p>
          <w:p w:rsidR="00CB2916" w:rsidRDefault="00CB2916">
            <w:pPr>
              <w:pStyle w:val="TableParagraph"/>
              <w:spacing w:before="9"/>
              <w:jc w:val="left"/>
              <w:rPr>
                <w:b/>
                <w:color w:val="000000" w:themeColor="text1"/>
                <w:sz w:val="21"/>
              </w:rPr>
            </w:pPr>
          </w:p>
          <w:p w:rsidR="00CB2916" w:rsidRDefault="008C1DA7">
            <w:pPr>
              <w:pStyle w:val="TableParagraph"/>
              <w:ind w:left="127" w:right="92"/>
              <w:rPr>
                <w:color w:val="000000" w:themeColor="text1"/>
                <w:sz w:val="24"/>
              </w:rPr>
            </w:pPr>
            <w:r>
              <w:rPr>
                <w:color w:val="000000" w:themeColor="text1"/>
                <w:sz w:val="24"/>
              </w:rPr>
              <w:t>20 分</w:t>
            </w:r>
          </w:p>
        </w:tc>
        <w:tc>
          <w:tcPr>
            <w:tcW w:w="7291" w:type="dxa"/>
            <w:tcBorders>
              <w:top w:val="single" w:sz="6" w:space="0" w:color="000000"/>
              <w:left w:val="single" w:sz="6" w:space="0" w:color="000000"/>
              <w:bottom w:val="single" w:sz="6" w:space="0" w:color="000000"/>
              <w:right w:val="nil"/>
            </w:tcBorders>
          </w:tcPr>
          <w:p w:rsidR="00CB2916" w:rsidRDefault="008C1DA7">
            <w:pPr>
              <w:pStyle w:val="TableParagraph"/>
              <w:spacing w:before="125"/>
              <w:ind w:left="30" w:right="10"/>
              <w:rPr>
                <w:color w:val="000000" w:themeColor="text1"/>
                <w:sz w:val="24"/>
              </w:rPr>
            </w:pPr>
            <w:r>
              <w:rPr>
                <w:color w:val="000000" w:themeColor="text1"/>
                <w:spacing w:val="-6"/>
                <w:sz w:val="24"/>
              </w:rPr>
              <w:t>安全卫生</w:t>
            </w:r>
            <w:r>
              <w:rPr>
                <w:rFonts w:hint="eastAsia"/>
                <w:color w:val="000000" w:themeColor="text1"/>
                <w:spacing w:val="-6"/>
                <w:sz w:val="24"/>
              </w:rPr>
              <w:t>（</w:t>
            </w:r>
            <w:r>
              <w:rPr>
                <w:color w:val="000000" w:themeColor="text1"/>
                <w:spacing w:val="-6"/>
                <w:sz w:val="24"/>
              </w:rPr>
              <w:t xml:space="preserve">扣分幅度 </w:t>
            </w:r>
            <w:r>
              <w:rPr>
                <w:color w:val="000000" w:themeColor="text1"/>
                <w:sz w:val="24"/>
              </w:rPr>
              <w:t>1—8</w:t>
            </w:r>
            <w:r>
              <w:rPr>
                <w:color w:val="000000" w:themeColor="text1"/>
                <w:spacing w:val="-13"/>
                <w:sz w:val="24"/>
              </w:rPr>
              <w:t xml:space="preserve"> 分</w:t>
            </w:r>
            <w:r>
              <w:rPr>
                <w:rFonts w:hint="eastAsia"/>
                <w:color w:val="000000" w:themeColor="text1"/>
                <w:spacing w:val="-13"/>
                <w:sz w:val="24"/>
              </w:rPr>
              <w:t>）：</w:t>
            </w:r>
            <w:r>
              <w:rPr>
                <w:color w:val="000000" w:themeColor="text1"/>
                <w:spacing w:val="-13"/>
                <w:sz w:val="24"/>
              </w:rPr>
              <w:t xml:space="preserve">原料存放不安全扣 </w:t>
            </w:r>
            <w:r>
              <w:rPr>
                <w:color w:val="000000" w:themeColor="text1"/>
                <w:sz w:val="24"/>
              </w:rPr>
              <w:t>1—</w:t>
            </w:r>
            <w:r w:rsidR="00792C75">
              <w:rPr>
                <w:rFonts w:hint="eastAsia"/>
                <w:color w:val="000000" w:themeColor="text1"/>
                <w:sz w:val="24"/>
              </w:rPr>
              <w:t>4</w:t>
            </w:r>
            <w:r>
              <w:rPr>
                <w:color w:val="000000" w:themeColor="text1"/>
                <w:spacing w:val="-10"/>
                <w:sz w:val="24"/>
              </w:rPr>
              <w:t>分，操作现</w:t>
            </w:r>
          </w:p>
          <w:p w:rsidR="00CB2916" w:rsidRDefault="008C1DA7">
            <w:pPr>
              <w:pStyle w:val="TableParagraph"/>
              <w:spacing w:before="153"/>
              <w:ind w:left="30" w:right="10"/>
              <w:rPr>
                <w:color w:val="000000" w:themeColor="text1"/>
                <w:sz w:val="24"/>
              </w:rPr>
            </w:pPr>
            <w:r>
              <w:rPr>
                <w:color w:val="000000" w:themeColor="text1"/>
                <w:spacing w:val="-10"/>
                <w:sz w:val="24"/>
              </w:rPr>
              <w:t xml:space="preserve">场不整洁扣 </w:t>
            </w:r>
            <w:r>
              <w:rPr>
                <w:color w:val="000000" w:themeColor="text1"/>
                <w:sz w:val="24"/>
              </w:rPr>
              <w:t>1—4</w:t>
            </w:r>
            <w:r>
              <w:rPr>
                <w:color w:val="000000" w:themeColor="text1"/>
                <w:spacing w:val="-12"/>
                <w:sz w:val="24"/>
              </w:rPr>
              <w:t xml:space="preserve"> 分，餐、饮用具不清洁扣 </w:t>
            </w:r>
            <w:r>
              <w:rPr>
                <w:color w:val="000000" w:themeColor="text1"/>
                <w:sz w:val="24"/>
              </w:rPr>
              <w:t>1—2</w:t>
            </w:r>
            <w:r>
              <w:rPr>
                <w:color w:val="000000" w:themeColor="text1"/>
                <w:spacing w:val="-8"/>
                <w:sz w:val="24"/>
              </w:rPr>
              <w:t xml:space="preserve"> 分，个人卫生不符</w:t>
            </w:r>
          </w:p>
          <w:p w:rsidR="00CB2916" w:rsidRDefault="008C1DA7">
            <w:pPr>
              <w:pStyle w:val="TableParagraph"/>
              <w:spacing w:before="154"/>
              <w:ind w:left="30" w:right="10"/>
              <w:rPr>
                <w:color w:val="000000" w:themeColor="text1"/>
                <w:sz w:val="24"/>
              </w:rPr>
            </w:pPr>
            <w:r>
              <w:rPr>
                <w:color w:val="000000" w:themeColor="text1"/>
                <w:sz w:val="24"/>
              </w:rPr>
              <w:t>合要求扣 1—2 分。</w:t>
            </w:r>
          </w:p>
        </w:tc>
      </w:tr>
      <w:tr w:rsidR="00CB2916">
        <w:trPr>
          <w:trHeight w:val="919"/>
        </w:trPr>
        <w:tc>
          <w:tcPr>
            <w:tcW w:w="1231" w:type="dxa"/>
            <w:tcBorders>
              <w:top w:val="single" w:sz="6" w:space="0" w:color="000000"/>
              <w:left w:val="nil"/>
              <w:right w:val="single" w:sz="6" w:space="0" w:color="000000"/>
            </w:tcBorders>
          </w:tcPr>
          <w:p w:rsidR="00CB2916" w:rsidRDefault="00CB2916">
            <w:pPr>
              <w:pStyle w:val="TableParagraph"/>
              <w:spacing w:before="9"/>
              <w:jc w:val="left"/>
              <w:rPr>
                <w:b/>
                <w:color w:val="000000" w:themeColor="text1"/>
                <w:sz w:val="27"/>
              </w:rPr>
            </w:pPr>
          </w:p>
          <w:p w:rsidR="00CB2916" w:rsidRDefault="008C1DA7">
            <w:pPr>
              <w:pStyle w:val="TableParagraph"/>
              <w:ind w:left="127" w:right="92"/>
              <w:rPr>
                <w:color w:val="000000" w:themeColor="text1"/>
                <w:sz w:val="24"/>
              </w:rPr>
            </w:pPr>
            <w:r>
              <w:rPr>
                <w:color w:val="000000" w:themeColor="text1"/>
                <w:sz w:val="24"/>
              </w:rPr>
              <w:t>20 分</w:t>
            </w:r>
          </w:p>
        </w:tc>
        <w:tc>
          <w:tcPr>
            <w:tcW w:w="7291" w:type="dxa"/>
            <w:tcBorders>
              <w:top w:val="single" w:sz="6" w:space="0" w:color="000000"/>
              <w:left w:val="single" w:sz="6" w:space="0" w:color="000000"/>
              <w:right w:val="nil"/>
            </w:tcBorders>
          </w:tcPr>
          <w:p w:rsidR="00CB2916" w:rsidRDefault="008C1DA7" w:rsidP="003A45C8">
            <w:pPr>
              <w:pStyle w:val="TableParagraph"/>
              <w:spacing w:before="127"/>
              <w:ind w:left="114"/>
              <w:jc w:val="left"/>
              <w:rPr>
                <w:color w:val="000000" w:themeColor="text1"/>
                <w:sz w:val="24"/>
              </w:rPr>
            </w:pPr>
            <w:r>
              <w:rPr>
                <w:color w:val="000000" w:themeColor="text1"/>
                <w:spacing w:val="-11"/>
                <w:sz w:val="24"/>
              </w:rPr>
              <w:t>赛场纪律</w:t>
            </w:r>
            <w:r>
              <w:rPr>
                <w:rFonts w:hint="eastAsia"/>
                <w:color w:val="000000" w:themeColor="text1"/>
                <w:spacing w:val="-11"/>
                <w:sz w:val="24"/>
              </w:rPr>
              <w:t>（</w:t>
            </w:r>
            <w:r>
              <w:rPr>
                <w:color w:val="000000" w:themeColor="text1"/>
                <w:spacing w:val="-11"/>
                <w:sz w:val="24"/>
              </w:rPr>
              <w:t xml:space="preserve">扣分幅度 </w:t>
            </w:r>
            <w:r>
              <w:rPr>
                <w:color w:val="000000" w:themeColor="text1"/>
                <w:sz w:val="24"/>
              </w:rPr>
              <w:t>1—</w:t>
            </w:r>
            <w:r w:rsidR="00792C75">
              <w:rPr>
                <w:rFonts w:hint="eastAsia"/>
                <w:color w:val="000000" w:themeColor="text1"/>
                <w:sz w:val="24"/>
              </w:rPr>
              <w:t>6</w:t>
            </w:r>
            <w:r>
              <w:rPr>
                <w:color w:val="000000" w:themeColor="text1"/>
                <w:spacing w:val="-16"/>
                <w:sz w:val="24"/>
              </w:rPr>
              <w:t xml:space="preserve"> 分</w:t>
            </w:r>
            <w:r>
              <w:rPr>
                <w:rFonts w:hint="eastAsia"/>
                <w:color w:val="000000" w:themeColor="text1"/>
                <w:spacing w:val="-16"/>
                <w:sz w:val="24"/>
              </w:rPr>
              <w:t>）：</w:t>
            </w:r>
            <w:r>
              <w:rPr>
                <w:color w:val="000000" w:themeColor="text1"/>
                <w:spacing w:val="-16"/>
                <w:sz w:val="24"/>
              </w:rPr>
              <w:t xml:space="preserve">不服从指挥扣 </w:t>
            </w:r>
            <w:r>
              <w:rPr>
                <w:color w:val="000000" w:themeColor="text1"/>
                <w:sz w:val="24"/>
              </w:rPr>
              <w:t>1—4</w:t>
            </w:r>
            <w:r>
              <w:rPr>
                <w:color w:val="000000" w:themeColor="text1"/>
                <w:spacing w:val="-18"/>
                <w:sz w:val="24"/>
              </w:rPr>
              <w:t xml:space="preserve"> 分，迟到超时扣 </w:t>
            </w:r>
            <w:r>
              <w:rPr>
                <w:color w:val="000000" w:themeColor="text1"/>
                <w:sz w:val="24"/>
              </w:rPr>
              <w:t>1—2</w:t>
            </w:r>
            <w:r>
              <w:rPr>
                <w:color w:val="000000" w:themeColor="text1"/>
                <w:spacing w:val="-13"/>
                <w:sz w:val="24"/>
              </w:rPr>
              <w:t xml:space="preserve"> 分，使用他人原料扣 </w:t>
            </w:r>
            <w:r>
              <w:rPr>
                <w:color w:val="000000" w:themeColor="text1"/>
                <w:sz w:val="24"/>
              </w:rPr>
              <w:t>1—4</w:t>
            </w:r>
            <w:r>
              <w:rPr>
                <w:color w:val="000000" w:themeColor="text1"/>
                <w:spacing w:val="-12"/>
                <w:sz w:val="24"/>
              </w:rPr>
              <w:t xml:space="preserve"> 分，失误重做、多做挑选扣 </w:t>
            </w:r>
            <w:r>
              <w:rPr>
                <w:color w:val="000000" w:themeColor="text1"/>
                <w:sz w:val="24"/>
              </w:rPr>
              <w:t>1—4</w:t>
            </w:r>
            <w:r>
              <w:rPr>
                <w:color w:val="000000" w:themeColor="text1"/>
                <w:spacing w:val="-20"/>
                <w:sz w:val="24"/>
              </w:rPr>
              <w:t xml:space="preserve"> 分。</w:t>
            </w:r>
          </w:p>
        </w:tc>
      </w:tr>
    </w:tbl>
    <w:p w:rsidR="00CB2916" w:rsidRDefault="00CB2916">
      <w:pPr>
        <w:pStyle w:val="a3"/>
        <w:ind w:left="0"/>
        <w:rPr>
          <w:b/>
          <w:color w:val="FF0000"/>
          <w:sz w:val="20"/>
        </w:rPr>
      </w:pPr>
    </w:p>
    <w:p w:rsidR="00CB2916" w:rsidRDefault="00CB2916">
      <w:pPr>
        <w:pStyle w:val="a3"/>
        <w:spacing w:before="4"/>
        <w:ind w:left="0"/>
        <w:rPr>
          <w:b/>
          <w:color w:val="FF0000"/>
          <w:sz w:val="15"/>
        </w:rPr>
      </w:pPr>
    </w:p>
    <w:p w:rsidR="00CB2916" w:rsidRDefault="008C1DA7">
      <w:pPr>
        <w:pStyle w:val="a5"/>
        <w:numPr>
          <w:ilvl w:val="1"/>
          <w:numId w:val="2"/>
        </w:numPr>
        <w:tabs>
          <w:tab w:val="left" w:pos="787"/>
        </w:tabs>
        <w:spacing w:before="54"/>
        <w:ind w:hanging="565"/>
        <w:rPr>
          <w:b/>
          <w:sz w:val="32"/>
        </w:rPr>
      </w:pPr>
      <w:bookmarkStart w:id="13" w:name="_TOC_250008"/>
      <w:bookmarkEnd w:id="13"/>
      <w:r>
        <w:rPr>
          <w:b/>
          <w:sz w:val="32"/>
        </w:rPr>
        <w:t>评分流程说明</w:t>
      </w:r>
    </w:p>
    <w:p w:rsidR="00CB2916" w:rsidRDefault="008C1DA7">
      <w:pPr>
        <w:pStyle w:val="a3"/>
        <w:spacing w:before="1" w:line="307" w:lineRule="auto"/>
        <w:ind w:right="499" w:firstLine="640"/>
      </w:pPr>
      <w:r>
        <w:t>评分办法执行“</w:t>
      </w:r>
      <w:r w:rsidR="00DE6248">
        <w:rPr>
          <w:rFonts w:hint="eastAsia"/>
        </w:rPr>
        <w:t>双</w:t>
      </w:r>
      <w:r>
        <w:t>百分”制，即前场判定（即过程评价）与后</w:t>
      </w:r>
      <w:r>
        <w:rPr>
          <w:spacing w:val="-20"/>
        </w:rPr>
        <w:t>场评分</w:t>
      </w:r>
      <w:r>
        <w:rPr>
          <w:spacing w:val="-3"/>
        </w:rPr>
        <w:t>（</w:t>
      </w:r>
      <w:r>
        <w:rPr>
          <w:spacing w:val="-2"/>
        </w:rPr>
        <w:t>即成品质量</w:t>
      </w:r>
      <w:r>
        <w:rPr>
          <w:spacing w:val="-58"/>
        </w:rPr>
        <w:t>）</w:t>
      </w:r>
      <w:r>
        <w:rPr>
          <w:spacing w:val="-16"/>
        </w:rPr>
        <w:t xml:space="preserve">相结合，按百分计分，前场评分占总分的 </w:t>
      </w:r>
      <w:r>
        <w:t xml:space="preserve">30%， </w:t>
      </w:r>
      <w:r>
        <w:rPr>
          <w:spacing w:val="-11"/>
        </w:rPr>
        <w:t xml:space="preserve">后场评分占总分的 </w:t>
      </w:r>
      <w:r>
        <w:t>70%。</w:t>
      </w:r>
    </w:p>
    <w:p w:rsidR="00CB2916" w:rsidRDefault="00CB2916">
      <w:pPr>
        <w:pStyle w:val="a3"/>
        <w:ind w:left="0"/>
        <w:rPr>
          <w:sz w:val="33"/>
        </w:rPr>
      </w:pPr>
    </w:p>
    <w:p w:rsidR="00CB2916" w:rsidRDefault="008C1DA7">
      <w:pPr>
        <w:pStyle w:val="3"/>
        <w:numPr>
          <w:ilvl w:val="1"/>
          <w:numId w:val="2"/>
        </w:numPr>
        <w:tabs>
          <w:tab w:val="left" w:pos="787"/>
        </w:tabs>
        <w:ind w:hanging="565"/>
      </w:pPr>
      <w:bookmarkStart w:id="14" w:name="_TOC_250007"/>
      <w:bookmarkEnd w:id="14"/>
      <w:r>
        <w:t>统分方法</w:t>
      </w:r>
    </w:p>
    <w:p w:rsidR="00CB2916" w:rsidRDefault="008C1DA7">
      <w:pPr>
        <w:pStyle w:val="a3"/>
        <w:spacing w:before="249" w:line="307" w:lineRule="auto"/>
        <w:ind w:right="499" w:firstLine="561"/>
      </w:pPr>
      <w:r>
        <w:t>比赛评判采用由</w:t>
      </w:r>
      <w:r>
        <w:rPr>
          <w:rFonts w:hint="eastAsia"/>
          <w:lang w:val="en-US"/>
        </w:rPr>
        <w:t>五</w:t>
      </w:r>
      <w:r>
        <w:t>位裁判员组成，在操作过程中对选手的现场</w:t>
      </w:r>
      <w:r>
        <w:rPr>
          <w:spacing w:val="-4"/>
        </w:rPr>
        <w:t xml:space="preserve">操作打分和成品打分相结合的方式，去掉一个最高分和一个最低分， </w:t>
      </w:r>
      <w:r>
        <w:t>求平均分，保留小数点后两位。由裁判长统一进行复核并统分，由</w:t>
      </w:r>
      <w:r>
        <w:rPr>
          <w:spacing w:val="-3"/>
        </w:rPr>
        <w:t>工作人员录入系统及公布。</w:t>
      </w:r>
    </w:p>
    <w:p w:rsidR="00CB2916" w:rsidRDefault="00CB2916">
      <w:pPr>
        <w:pStyle w:val="a3"/>
        <w:ind w:left="0"/>
      </w:pPr>
    </w:p>
    <w:p w:rsidR="00CB2916" w:rsidRDefault="008C1DA7">
      <w:pPr>
        <w:pStyle w:val="3"/>
        <w:numPr>
          <w:ilvl w:val="1"/>
          <w:numId w:val="2"/>
        </w:numPr>
        <w:tabs>
          <w:tab w:val="left" w:pos="787"/>
        </w:tabs>
        <w:spacing w:before="225"/>
        <w:ind w:hanging="565"/>
        <w:jc w:val="both"/>
      </w:pPr>
      <w:bookmarkStart w:id="15" w:name="_TOC_250006"/>
      <w:bookmarkEnd w:id="15"/>
      <w:r>
        <w:t>裁判构成和分组</w:t>
      </w:r>
    </w:p>
    <w:p w:rsidR="00CB2916" w:rsidRDefault="008C1DA7">
      <w:pPr>
        <w:pStyle w:val="4"/>
        <w:numPr>
          <w:ilvl w:val="2"/>
          <w:numId w:val="2"/>
        </w:numPr>
        <w:tabs>
          <w:tab w:val="left" w:pos="1557"/>
        </w:tabs>
        <w:spacing w:before="90"/>
        <w:jc w:val="both"/>
      </w:pPr>
      <w:r>
        <w:rPr>
          <w:spacing w:val="-9"/>
        </w:rPr>
        <w:t xml:space="preserve">裁判组设裁判长 </w:t>
      </w:r>
      <w:r>
        <w:t>1</w:t>
      </w:r>
      <w:r>
        <w:rPr>
          <w:spacing w:val="-10"/>
        </w:rPr>
        <w:t xml:space="preserve"> 名，裁判员若干名</w:t>
      </w:r>
    </w:p>
    <w:p w:rsidR="00CB2916" w:rsidRDefault="008C1DA7">
      <w:pPr>
        <w:pStyle w:val="a3"/>
        <w:spacing w:before="100" w:line="307" w:lineRule="auto"/>
        <w:ind w:right="639" w:firstLine="561"/>
        <w:jc w:val="both"/>
      </w:pPr>
      <w:r>
        <w:t>裁判长由</w:t>
      </w:r>
      <w:r>
        <w:rPr>
          <w:rFonts w:hint="eastAsia"/>
          <w:lang w:val="en-US"/>
        </w:rPr>
        <w:t>赣州市烹饪餐饮饭店行业协会会长</w:t>
      </w:r>
      <w:r>
        <w:rPr>
          <w:color w:val="000000" w:themeColor="text1"/>
        </w:rPr>
        <w:t>担任</w:t>
      </w:r>
      <w:r>
        <w:t>；裁判组成员由参赛单位推荐裁判员组成。裁判长的职责包括竞赛统筹协调、实施和仲裁，以及作为专家提出批判性意见，以确保竞赛规则和规章制度按照竞赛委员会的</w:t>
      </w:r>
    </w:p>
    <w:p w:rsidR="00CB2916" w:rsidRDefault="00CB2916">
      <w:pPr>
        <w:spacing w:line="307" w:lineRule="auto"/>
        <w:jc w:val="both"/>
        <w:sectPr w:rsidR="00CB2916">
          <w:footerReference w:type="default" r:id="rId10"/>
          <w:pgSz w:w="11850" w:h="16790"/>
          <w:pgMar w:top="1440" w:right="1160" w:bottom="1240" w:left="1580" w:header="0" w:footer="1046" w:gutter="0"/>
          <w:pgNumType w:start="10"/>
          <w:cols w:space="720"/>
        </w:sectPr>
      </w:pPr>
    </w:p>
    <w:p w:rsidR="00CB2916" w:rsidRDefault="008C1DA7">
      <w:pPr>
        <w:pStyle w:val="a3"/>
        <w:spacing w:before="45" w:line="307" w:lineRule="auto"/>
        <w:ind w:right="641"/>
        <w:jc w:val="both"/>
      </w:pPr>
      <w:r>
        <w:lastRenderedPageBreak/>
        <w:t>决定得到遵循，并严格按照本次技能大赛的技术文件落实赛事评判工作。裁判长应严格坚持并维护公平公正原则，遵守保密纪律，不得透露影响比赛公平公正的技术信息。同时做好裁判员的赛前培训和考核，组织裁判员对本次竞赛的作品进行技术点评。</w:t>
      </w:r>
    </w:p>
    <w:p w:rsidR="00CB2916" w:rsidRDefault="008C1DA7">
      <w:pPr>
        <w:pStyle w:val="4"/>
        <w:numPr>
          <w:ilvl w:val="2"/>
          <w:numId w:val="2"/>
        </w:numPr>
        <w:tabs>
          <w:tab w:val="left" w:pos="1557"/>
        </w:tabs>
        <w:spacing w:before="4"/>
      </w:pPr>
      <w:r>
        <w:t>裁判任职条件</w:t>
      </w:r>
    </w:p>
    <w:p w:rsidR="00CB2916" w:rsidRDefault="008C1DA7">
      <w:pPr>
        <w:pStyle w:val="a3"/>
        <w:spacing w:before="102" w:line="307" w:lineRule="auto"/>
        <w:ind w:right="497" w:firstLine="561"/>
      </w:pPr>
      <w:r>
        <w:t>各参赛单位分别推荐一名熟悉技术要求和评分规</w:t>
      </w:r>
      <w:r>
        <w:rPr>
          <w:color w:val="000000" w:themeColor="text1"/>
        </w:rPr>
        <w:t>则的</w:t>
      </w:r>
      <w:r>
        <w:rPr>
          <w:rFonts w:hint="eastAsia"/>
          <w:color w:val="000000" w:themeColor="text1"/>
          <w:lang w:val="en-US"/>
        </w:rPr>
        <w:t>执裁候选人</w:t>
      </w:r>
      <w:r>
        <w:rPr>
          <w:color w:val="000000" w:themeColor="text1"/>
        </w:rPr>
        <w:t>，</w:t>
      </w:r>
      <w:r>
        <w:rPr>
          <w:rFonts w:hint="eastAsia"/>
          <w:color w:val="000000" w:themeColor="text1"/>
          <w:lang w:val="en-US"/>
        </w:rPr>
        <w:t>由大赛组委会按比赛规模需求等要求核定裁判名额及确定各项目组执裁组长和执裁人选，</w:t>
      </w:r>
      <w:r>
        <w:rPr>
          <w:color w:val="000000" w:themeColor="text1"/>
        </w:rPr>
        <w:t>共</w:t>
      </w:r>
      <w:r>
        <w:t>同组成裁判组，裁判在执裁前由裁判长进行培训，在培训过程中完成分组。裁判员的职责主要负责竞赛场地、设备运行、安全措施等</w:t>
      </w:r>
      <w:r>
        <w:rPr>
          <w:spacing w:val="-6"/>
        </w:rPr>
        <w:t xml:space="preserve">的检验；竞赛过程的执裁工作和竞赛过程评分、成绩的统计、核算， </w:t>
      </w:r>
      <w:r>
        <w:rPr>
          <w:spacing w:val="-3"/>
        </w:rPr>
        <w:t>对竞赛全过程的执裁工作和成绩负责。</w:t>
      </w:r>
    </w:p>
    <w:p w:rsidR="00CB2916" w:rsidRDefault="008C1DA7">
      <w:pPr>
        <w:pStyle w:val="4"/>
        <w:numPr>
          <w:ilvl w:val="2"/>
          <w:numId w:val="2"/>
        </w:numPr>
        <w:tabs>
          <w:tab w:val="left" w:pos="1569"/>
        </w:tabs>
        <w:ind w:left="1568" w:hanging="776"/>
      </w:pPr>
      <w:r>
        <w:t>预期分组与分工方案</w:t>
      </w:r>
    </w:p>
    <w:p w:rsidR="00CB2916" w:rsidRDefault="008C1DA7">
      <w:pPr>
        <w:pStyle w:val="a3"/>
        <w:spacing w:before="102" w:line="307" w:lineRule="auto"/>
        <w:ind w:left="231" w:right="639" w:firstLine="561"/>
        <w:jc w:val="both"/>
      </w:pPr>
      <w:r>
        <w:t>裁判长将根据评分的项目、推荐的裁判人数等进行评分小组的分工安排，为了保证评分的公平公正，每个评分小组均由一名</w:t>
      </w:r>
      <w:r>
        <w:rPr>
          <w:rFonts w:hint="eastAsia"/>
          <w:lang w:val="en-US"/>
        </w:rPr>
        <w:t>项目组长</w:t>
      </w:r>
      <w:r>
        <w:t>带领参赛单位推荐裁判组成，最后成绩以去掉一个最高分和一个最低分，求平均分，保留小数点后两位为准。</w:t>
      </w:r>
    </w:p>
    <w:p w:rsidR="00CB2916" w:rsidRDefault="00CB2916">
      <w:pPr>
        <w:pStyle w:val="a3"/>
        <w:spacing w:before="11"/>
        <w:ind w:left="0"/>
        <w:rPr>
          <w:sz w:val="29"/>
        </w:rPr>
      </w:pPr>
    </w:p>
    <w:p w:rsidR="00CB2916" w:rsidRPr="00CF0155" w:rsidRDefault="008C1DA7">
      <w:pPr>
        <w:pStyle w:val="2"/>
        <w:numPr>
          <w:ilvl w:val="0"/>
          <w:numId w:val="2"/>
        </w:numPr>
        <w:tabs>
          <w:tab w:val="left" w:pos="586"/>
        </w:tabs>
        <w:rPr>
          <w:b w:val="0"/>
        </w:rPr>
      </w:pPr>
      <w:r w:rsidRPr="00CF0155">
        <w:rPr>
          <w:b w:val="0"/>
        </w:rPr>
        <w:t>竞赛相关设备</w:t>
      </w:r>
    </w:p>
    <w:p w:rsidR="00CB2916" w:rsidRDefault="008C1DA7">
      <w:pPr>
        <w:pStyle w:val="3"/>
        <w:numPr>
          <w:ilvl w:val="1"/>
          <w:numId w:val="2"/>
        </w:numPr>
        <w:tabs>
          <w:tab w:val="left" w:pos="787"/>
        </w:tabs>
        <w:spacing w:before="40"/>
        <w:ind w:hanging="565"/>
      </w:pPr>
      <w:bookmarkStart w:id="16" w:name="_TOC_250005"/>
      <w:bookmarkEnd w:id="16"/>
      <w:r>
        <w:t>场地设备</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231"/>
        <w:gridCol w:w="2243"/>
        <w:gridCol w:w="1964"/>
        <w:gridCol w:w="1540"/>
        <w:gridCol w:w="1544"/>
      </w:tblGrid>
      <w:tr w:rsidR="00CB2916">
        <w:trPr>
          <w:trHeight w:val="460"/>
        </w:trPr>
        <w:tc>
          <w:tcPr>
            <w:tcW w:w="1231" w:type="dxa"/>
            <w:tcBorders>
              <w:left w:val="nil"/>
              <w:bottom w:val="single" w:sz="6" w:space="0" w:color="000000"/>
              <w:right w:val="single" w:sz="6" w:space="0" w:color="000000"/>
            </w:tcBorders>
          </w:tcPr>
          <w:p w:rsidR="00CB2916" w:rsidRDefault="008C1DA7">
            <w:pPr>
              <w:pStyle w:val="TableParagraph"/>
              <w:spacing w:before="130"/>
              <w:ind w:left="124" w:right="92"/>
              <w:rPr>
                <w:b/>
                <w:sz w:val="24"/>
              </w:rPr>
            </w:pPr>
            <w:r>
              <w:rPr>
                <w:b/>
                <w:sz w:val="24"/>
              </w:rPr>
              <w:t>序号</w:t>
            </w:r>
          </w:p>
        </w:tc>
        <w:tc>
          <w:tcPr>
            <w:tcW w:w="2243" w:type="dxa"/>
            <w:tcBorders>
              <w:left w:val="single" w:sz="6" w:space="0" w:color="000000"/>
              <w:bottom w:val="single" w:sz="6" w:space="0" w:color="000000"/>
              <w:right w:val="single" w:sz="6" w:space="0" w:color="000000"/>
            </w:tcBorders>
          </w:tcPr>
          <w:p w:rsidR="00CB2916" w:rsidRDefault="008C1DA7">
            <w:pPr>
              <w:pStyle w:val="TableParagraph"/>
              <w:spacing w:before="130"/>
              <w:ind w:left="119" w:right="91"/>
              <w:rPr>
                <w:b/>
                <w:sz w:val="24"/>
              </w:rPr>
            </w:pPr>
            <w:r>
              <w:rPr>
                <w:b/>
                <w:sz w:val="24"/>
              </w:rPr>
              <w:t>设备名称</w:t>
            </w:r>
          </w:p>
        </w:tc>
        <w:tc>
          <w:tcPr>
            <w:tcW w:w="1964" w:type="dxa"/>
            <w:tcBorders>
              <w:left w:val="single" w:sz="6" w:space="0" w:color="000000"/>
              <w:bottom w:val="single" w:sz="6" w:space="0" w:color="000000"/>
              <w:right w:val="single" w:sz="6" w:space="0" w:color="000000"/>
            </w:tcBorders>
          </w:tcPr>
          <w:p w:rsidR="00CB2916" w:rsidRDefault="008C1DA7">
            <w:pPr>
              <w:pStyle w:val="TableParagraph"/>
              <w:spacing w:before="130"/>
              <w:ind w:left="69" w:right="40"/>
              <w:rPr>
                <w:b/>
                <w:sz w:val="24"/>
              </w:rPr>
            </w:pPr>
            <w:r>
              <w:rPr>
                <w:b/>
                <w:sz w:val="24"/>
              </w:rPr>
              <w:t>型号</w:t>
            </w:r>
          </w:p>
        </w:tc>
        <w:tc>
          <w:tcPr>
            <w:tcW w:w="1540" w:type="dxa"/>
            <w:tcBorders>
              <w:left w:val="single" w:sz="6" w:space="0" w:color="000000"/>
              <w:bottom w:val="single" w:sz="6" w:space="0" w:color="000000"/>
              <w:right w:val="single" w:sz="6" w:space="0" w:color="000000"/>
            </w:tcBorders>
          </w:tcPr>
          <w:p w:rsidR="00CB2916" w:rsidRDefault="008C1DA7">
            <w:pPr>
              <w:pStyle w:val="TableParagraph"/>
              <w:spacing w:before="130"/>
              <w:ind w:left="516" w:right="487"/>
              <w:rPr>
                <w:b/>
                <w:sz w:val="24"/>
              </w:rPr>
            </w:pPr>
            <w:r>
              <w:rPr>
                <w:b/>
                <w:sz w:val="24"/>
              </w:rPr>
              <w:t>单位</w:t>
            </w:r>
          </w:p>
        </w:tc>
        <w:tc>
          <w:tcPr>
            <w:tcW w:w="1544" w:type="dxa"/>
            <w:tcBorders>
              <w:left w:val="single" w:sz="6" w:space="0" w:color="000000"/>
              <w:bottom w:val="single" w:sz="6" w:space="0" w:color="000000"/>
              <w:right w:val="nil"/>
            </w:tcBorders>
          </w:tcPr>
          <w:p w:rsidR="00CB2916" w:rsidRDefault="008C1DA7">
            <w:pPr>
              <w:pStyle w:val="TableParagraph"/>
              <w:spacing w:before="130"/>
              <w:ind w:left="277" w:right="258"/>
              <w:rPr>
                <w:b/>
                <w:sz w:val="24"/>
              </w:rPr>
            </w:pPr>
            <w:r>
              <w:rPr>
                <w:b/>
                <w:sz w:val="24"/>
              </w:rPr>
              <w:t>数量</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30"/>
              <w:ind w:left="32"/>
              <w:rPr>
                <w:sz w:val="24"/>
              </w:rPr>
            </w:pPr>
            <w:r>
              <w:rPr>
                <w:sz w:val="24"/>
              </w:rPr>
              <w:t>1</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119" w:right="93"/>
              <w:rPr>
                <w:sz w:val="24"/>
              </w:rPr>
            </w:pPr>
            <w:r>
              <w:rPr>
                <w:sz w:val="24"/>
              </w:rPr>
              <w:t>实践操作大厅</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69" w:right="40"/>
              <w:rPr>
                <w:sz w:val="24"/>
              </w:rPr>
            </w:pPr>
            <w:r>
              <w:rPr>
                <w:sz w:val="24"/>
              </w:rPr>
              <w:t>双头灶具</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29"/>
              <w:rPr>
                <w:sz w:val="24"/>
              </w:rPr>
            </w:pPr>
            <w:r>
              <w:rPr>
                <w:sz w:val="24"/>
              </w:rPr>
              <w:t>台</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30"/>
              <w:ind w:left="277" w:right="258"/>
              <w:rPr>
                <w:sz w:val="24"/>
                <w:lang w:val="en-US"/>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30"/>
              <w:ind w:left="32"/>
              <w:rPr>
                <w:sz w:val="24"/>
              </w:rPr>
            </w:pPr>
            <w:r>
              <w:rPr>
                <w:sz w:val="24"/>
              </w:rPr>
              <w:t>2</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119" w:right="93"/>
              <w:rPr>
                <w:sz w:val="24"/>
              </w:rPr>
            </w:pPr>
            <w:r>
              <w:rPr>
                <w:sz w:val="24"/>
              </w:rPr>
              <w:t>切配大厅</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69" w:right="40"/>
              <w:rPr>
                <w:sz w:val="24"/>
              </w:rPr>
            </w:pPr>
            <w:r>
              <w:rPr>
                <w:sz w:val="24"/>
              </w:rPr>
              <w:t>双人切配台</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29"/>
              <w:rPr>
                <w:sz w:val="24"/>
              </w:rPr>
            </w:pPr>
            <w:r>
              <w:rPr>
                <w:sz w:val="24"/>
              </w:rPr>
              <w:t>台</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30"/>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30"/>
              <w:ind w:left="32"/>
              <w:rPr>
                <w:sz w:val="24"/>
              </w:rPr>
            </w:pPr>
            <w:r>
              <w:rPr>
                <w:sz w:val="24"/>
              </w:rPr>
              <w:t>3</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119" w:right="93"/>
              <w:rPr>
                <w:sz w:val="24"/>
              </w:rPr>
            </w:pPr>
            <w:r>
              <w:rPr>
                <w:sz w:val="24"/>
              </w:rPr>
              <w:t>菜墩</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66" w:right="40"/>
              <w:rPr>
                <w:sz w:val="24"/>
              </w:rPr>
            </w:pPr>
            <w:r>
              <w:rPr>
                <w:sz w:val="24"/>
              </w:rPr>
              <w:t>40 公分塑料</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30"/>
              <w:ind w:left="29"/>
              <w:rPr>
                <w:sz w:val="24"/>
              </w:rPr>
            </w:pPr>
            <w:r>
              <w:rPr>
                <w:sz w:val="24"/>
              </w:rPr>
              <w:t>个</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30"/>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8"/>
              <w:ind w:left="32"/>
              <w:rPr>
                <w:sz w:val="24"/>
              </w:rPr>
            </w:pPr>
            <w:r>
              <w:rPr>
                <w:sz w:val="24"/>
              </w:rPr>
              <w:t>4</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119" w:right="93"/>
              <w:rPr>
                <w:sz w:val="24"/>
              </w:rPr>
            </w:pPr>
            <w:r>
              <w:rPr>
                <w:sz w:val="24"/>
              </w:rPr>
              <w:t>盘子</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69" w:right="40"/>
              <w:rPr>
                <w:sz w:val="24"/>
              </w:rPr>
            </w:pPr>
            <w:r>
              <w:rPr>
                <w:sz w:val="24"/>
              </w:rPr>
              <w:t>白色平底盘 9 寸</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29"/>
              <w:rPr>
                <w:sz w:val="24"/>
              </w:rPr>
            </w:pPr>
            <w:r>
              <w:rPr>
                <w:sz w:val="24"/>
              </w:rPr>
              <w:t>只</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28"/>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8"/>
              <w:ind w:left="32"/>
              <w:rPr>
                <w:sz w:val="24"/>
              </w:rPr>
            </w:pPr>
            <w:r>
              <w:rPr>
                <w:sz w:val="24"/>
              </w:rPr>
              <w:t>5</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119" w:right="93"/>
              <w:rPr>
                <w:sz w:val="24"/>
              </w:rPr>
            </w:pPr>
            <w:r>
              <w:rPr>
                <w:sz w:val="24"/>
              </w:rPr>
              <w:t>蒸锅</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69" w:right="40"/>
              <w:rPr>
                <w:sz w:val="24"/>
              </w:rPr>
            </w:pPr>
            <w:r>
              <w:rPr>
                <w:sz w:val="24"/>
              </w:rPr>
              <w:t>双层蒸锅</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29"/>
              <w:rPr>
                <w:sz w:val="24"/>
              </w:rPr>
            </w:pPr>
            <w:r>
              <w:rPr>
                <w:sz w:val="24"/>
              </w:rPr>
              <w:t>只</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28"/>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8"/>
              <w:ind w:left="32"/>
              <w:rPr>
                <w:sz w:val="24"/>
              </w:rPr>
            </w:pPr>
            <w:r>
              <w:rPr>
                <w:sz w:val="24"/>
              </w:rPr>
              <w:t>6</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119" w:right="93"/>
              <w:rPr>
                <w:sz w:val="24"/>
              </w:rPr>
            </w:pPr>
            <w:r>
              <w:rPr>
                <w:sz w:val="24"/>
              </w:rPr>
              <w:t>手勺</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69" w:right="40"/>
              <w:rPr>
                <w:sz w:val="24"/>
              </w:rPr>
            </w:pPr>
            <w:r>
              <w:rPr>
                <w:sz w:val="24"/>
              </w:rPr>
              <w:t>不锈钢</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29"/>
              <w:rPr>
                <w:sz w:val="24"/>
              </w:rPr>
            </w:pPr>
            <w:r>
              <w:rPr>
                <w:sz w:val="24"/>
              </w:rPr>
              <w:t>只</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28"/>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8"/>
              <w:ind w:left="32"/>
              <w:rPr>
                <w:sz w:val="24"/>
              </w:rPr>
            </w:pPr>
            <w:r>
              <w:rPr>
                <w:sz w:val="24"/>
              </w:rPr>
              <w:t>7</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119" w:right="93"/>
              <w:rPr>
                <w:sz w:val="24"/>
              </w:rPr>
            </w:pPr>
            <w:r>
              <w:rPr>
                <w:sz w:val="24"/>
              </w:rPr>
              <w:t>炒锅</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69" w:right="40"/>
              <w:rPr>
                <w:sz w:val="24"/>
              </w:rPr>
            </w:pPr>
            <w:r>
              <w:rPr>
                <w:sz w:val="24"/>
              </w:rPr>
              <w:t>双耳锅</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8"/>
              <w:ind w:left="29"/>
              <w:rPr>
                <w:sz w:val="24"/>
              </w:rPr>
            </w:pPr>
            <w:r>
              <w:rPr>
                <w:sz w:val="24"/>
              </w:rPr>
              <w:t>只</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28"/>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9"/>
              <w:ind w:left="32"/>
              <w:rPr>
                <w:sz w:val="24"/>
              </w:rPr>
            </w:pPr>
            <w:r>
              <w:rPr>
                <w:sz w:val="24"/>
              </w:rPr>
              <w:t>8</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9"/>
              <w:ind w:left="119" w:right="93"/>
              <w:rPr>
                <w:sz w:val="24"/>
              </w:rPr>
            </w:pPr>
            <w:r>
              <w:rPr>
                <w:sz w:val="24"/>
              </w:rPr>
              <w:t>锅刷</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9"/>
              <w:ind w:left="69" w:right="40"/>
              <w:rPr>
                <w:sz w:val="24"/>
              </w:rPr>
            </w:pPr>
            <w:r>
              <w:rPr>
                <w:sz w:val="24"/>
              </w:rPr>
              <w:t>竹子制</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9"/>
              <w:ind w:left="29"/>
              <w:rPr>
                <w:sz w:val="24"/>
              </w:rPr>
            </w:pPr>
            <w:r>
              <w:rPr>
                <w:sz w:val="24"/>
              </w:rPr>
              <w:t>只</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29"/>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9"/>
              <w:ind w:left="32"/>
              <w:rPr>
                <w:sz w:val="24"/>
              </w:rPr>
            </w:pPr>
            <w:r>
              <w:rPr>
                <w:sz w:val="24"/>
              </w:rPr>
              <w:t>9</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9"/>
              <w:ind w:left="119" w:right="93"/>
              <w:rPr>
                <w:sz w:val="24"/>
              </w:rPr>
            </w:pPr>
            <w:r>
              <w:rPr>
                <w:sz w:val="24"/>
              </w:rPr>
              <w:t>食用油</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9"/>
              <w:ind w:left="29"/>
              <w:rPr>
                <w:sz w:val="24"/>
              </w:rPr>
            </w:pPr>
            <w:r>
              <w:rPr>
                <w:sz w:val="24"/>
              </w:rPr>
              <w:t>斤</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9"/>
              <w:ind w:left="29"/>
              <w:rPr>
                <w:sz w:val="24"/>
              </w:rPr>
            </w:pPr>
            <w:r>
              <w:rPr>
                <w:sz w:val="24"/>
              </w:rPr>
              <w:t>斤</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29"/>
              <w:ind w:left="277" w:right="258"/>
              <w:rPr>
                <w:sz w:val="24"/>
              </w:rPr>
            </w:pPr>
            <w:r>
              <w:rPr>
                <w:sz w:val="24"/>
              </w:rPr>
              <w:t>实际需求</w:t>
            </w:r>
          </w:p>
        </w:tc>
      </w:tr>
      <w:tr w:rsidR="00CB2916">
        <w:trPr>
          <w:trHeight w:val="457"/>
        </w:trPr>
        <w:tc>
          <w:tcPr>
            <w:tcW w:w="1231" w:type="dxa"/>
            <w:tcBorders>
              <w:top w:val="single" w:sz="6" w:space="0" w:color="000000"/>
              <w:left w:val="nil"/>
              <w:right w:val="single" w:sz="6" w:space="0" w:color="000000"/>
            </w:tcBorders>
          </w:tcPr>
          <w:p w:rsidR="00CB2916" w:rsidRDefault="008C1DA7">
            <w:pPr>
              <w:pStyle w:val="TableParagraph"/>
              <w:spacing w:before="129"/>
              <w:ind w:left="124" w:right="92"/>
              <w:rPr>
                <w:sz w:val="24"/>
              </w:rPr>
            </w:pPr>
            <w:r>
              <w:rPr>
                <w:sz w:val="24"/>
              </w:rPr>
              <w:t>10</w:t>
            </w:r>
          </w:p>
        </w:tc>
        <w:tc>
          <w:tcPr>
            <w:tcW w:w="2243" w:type="dxa"/>
            <w:tcBorders>
              <w:top w:val="single" w:sz="6" w:space="0" w:color="000000"/>
              <w:left w:val="single" w:sz="6" w:space="0" w:color="000000"/>
              <w:right w:val="single" w:sz="6" w:space="0" w:color="000000"/>
            </w:tcBorders>
          </w:tcPr>
          <w:p w:rsidR="00CB2916" w:rsidRDefault="008C1DA7">
            <w:pPr>
              <w:pStyle w:val="TableParagraph"/>
              <w:spacing w:before="129"/>
              <w:ind w:left="26"/>
              <w:rPr>
                <w:sz w:val="24"/>
              </w:rPr>
            </w:pPr>
            <w:r>
              <w:rPr>
                <w:sz w:val="24"/>
              </w:rPr>
              <w:t>盐</w:t>
            </w:r>
          </w:p>
        </w:tc>
        <w:tc>
          <w:tcPr>
            <w:tcW w:w="1964" w:type="dxa"/>
            <w:tcBorders>
              <w:top w:val="single" w:sz="6" w:space="0" w:color="000000"/>
              <w:left w:val="single" w:sz="6" w:space="0" w:color="000000"/>
              <w:right w:val="single" w:sz="6" w:space="0" w:color="000000"/>
            </w:tcBorders>
          </w:tcPr>
          <w:p w:rsidR="00CB2916" w:rsidRDefault="008C1DA7">
            <w:pPr>
              <w:pStyle w:val="TableParagraph"/>
              <w:spacing w:before="129"/>
              <w:ind w:left="29"/>
              <w:rPr>
                <w:sz w:val="24"/>
              </w:rPr>
            </w:pPr>
            <w:r>
              <w:rPr>
                <w:sz w:val="24"/>
              </w:rPr>
              <w:t>斤</w:t>
            </w:r>
          </w:p>
        </w:tc>
        <w:tc>
          <w:tcPr>
            <w:tcW w:w="1540" w:type="dxa"/>
            <w:tcBorders>
              <w:top w:val="single" w:sz="6" w:space="0" w:color="000000"/>
              <w:left w:val="single" w:sz="6" w:space="0" w:color="000000"/>
              <w:right w:val="single" w:sz="6" w:space="0" w:color="000000"/>
            </w:tcBorders>
          </w:tcPr>
          <w:p w:rsidR="00CB2916" w:rsidRDefault="008C1DA7">
            <w:pPr>
              <w:pStyle w:val="TableParagraph"/>
              <w:spacing w:before="129"/>
              <w:ind w:left="29"/>
              <w:rPr>
                <w:sz w:val="24"/>
              </w:rPr>
            </w:pPr>
            <w:r>
              <w:rPr>
                <w:sz w:val="24"/>
              </w:rPr>
              <w:t>斤</w:t>
            </w:r>
          </w:p>
        </w:tc>
        <w:tc>
          <w:tcPr>
            <w:tcW w:w="1544" w:type="dxa"/>
            <w:tcBorders>
              <w:top w:val="single" w:sz="6" w:space="0" w:color="000000"/>
              <w:left w:val="single" w:sz="6" w:space="0" w:color="000000"/>
              <w:right w:val="nil"/>
            </w:tcBorders>
          </w:tcPr>
          <w:p w:rsidR="00CB2916" w:rsidRDefault="008C1DA7">
            <w:pPr>
              <w:pStyle w:val="TableParagraph"/>
              <w:spacing w:before="129"/>
              <w:ind w:left="277" w:right="258"/>
              <w:rPr>
                <w:sz w:val="24"/>
              </w:rPr>
            </w:pPr>
            <w:r>
              <w:rPr>
                <w:sz w:val="24"/>
              </w:rPr>
              <w:t>实际需求</w:t>
            </w:r>
          </w:p>
        </w:tc>
      </w:tr>
    </w:tbl>
    <w:p w:rsidR="00CB2916" w:rsidRDefault="00CB2916">
      <w:pPr>
        <w:rPr>
          <w:sz w:val="24"/>
        </w:rPr>
        <w:sectPr w:rsidR="00CB2916">
          <w:pgSz w:w="11850" w:h="16790"/>
          <w:pgMar w:top="1480" w:right="1160" w:bottom="1240" w:left="1580" w:header="0" w:footer="1046" w:gutter="0"/>
          <w:cols w:space="72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231"/>
        <w:gridCol w:w="2243"/>
        <w:gridCol w:w="1964"/>
        <w:gridCol w:w="1540"/>
        <w:gridCol w:w="1544"/>
      </w:tblGrid>
      <w:tr w:rsidR="00CB2916">
        <w:trPr>
          <w:trHeight w:val="460"/>
        </w:trPr>
        <w:tc>
          <w:tcPr>
            <w:tcW w:w="1231" w:type="dxa"/>
            <w:tcBorders>
              <w:left w:val="nil"/>
              <w:bottom w:val="single" w:sz="6" w:space="0" w:color="000000"/>
              <w:right w:val="single" w:sz="6" w:space="0" w:color="000000"/>
            </w:tcBorders>
          </w:tcPr>
          <w:p w:rsidR="00CB2916" w:rsidRDefault="008C1DA7">
            <w:pPr>
              <w:pStyle w:val="TableParagraph"/>
              <w:spacing w:before="127"/>
              <w:ind w:left="508"/>
              <w:jc w:val="left"/>
              <w:rPr>
                <w:sz w:val="24"/>
              </w:rPr>
            </w:pPr>
            <w:r>
              <w:rPr>
                <w:sz w:val="24"/>
              </w:rPr>
              <w:lastRenderedPageBreak/>
              <w:t>11</w:t>
            </w:r>
          </w:p>
        </w:tc>
        <w:tc>
          <w:tcPr>
            <w:tcW w:w="2243" w:type="dxa"/>
            <w:tcBorders>
              <w:left w:val="single" w:sz="6" w:space="0" w:color="000000"/>
              <w:bottom w:val="single" w:sz="6" w:space="0" w:color="000000"/>
              <w:right w:val="single" w:sz="6" w:space="0" w:color="000000"/>
            </w:tcBorders>
          </w:tcPr>
          <w:p w:rsidR="00CB2916" w:rsidRDefault="008C1DA7">
            <w:pPr>
              <w:pStyle w:val="TableParagraph"/>
              <w:spacing w:before="127"/>
              <w:ind w:left="119" w:right="93"/>
              <w:rPr>
                <w:sz w:val="24"/>
              </w:rPr>
            </w:pPr>
            <w:r>
              <w:rPr>
                <w:sz w:val="24"/>
              </w:rPr>
              <w:t>酱油</w:t>
            </w:r>
          </w:p>
        </w:tc>
        <w:tc>
          <w:tcPr>
            <w:tcW w:w="1964" w:type="dxa"/>
            <w:tcBorders>
              <w:left w:val="single" w:sz="6" w:space="0" w:color="000000"/>
              <w:bottom w:val="single" w:sz="6" w:space="0" w:color="000000"/>
              <w:right w:val="single" w:sz="6" w:space="0" w:color="000000"/>
            </w:tcBorders>
          </w:tcPr>
          <w:p w:rsidR="00CB2916" w:rsidRDefault="008C1DA7">
            <w:pPr>
              <w:pStyle w:val="TableParagraph"/>
              <w:spacing w:before="127"/>
              <w:ind w:left="29"/>
              <w:rPr>
                <w:sz w:val="24"/>
              </w:rPr>
            </w:pPr>
            <w:r>
              <w:rPr>
                <w:sz w:val="24"/>
              </w:rPr>
              <w:t>瓶</w:t>
            </w:r>
          </w:p>
        </w:tc>
        <w:tc>
          <w:tcPr>
            <w:tcW w:w="1540" w:type="dxa"/>
            <w:tcBorders>
              <w:left w:val="single" w:sz="6" w:space="0" w:color="000000"/>
              <w:bottom w:val="single" w:sz="6" w:space="0" w:color="000000"/>
              <w:right w:val="single" w:sz="6" w:space="0" w:color="000000"/>
            </w:tcBorders>
          </w:tcPr>
          <w:p w:rsidR="00CB2916" w:rsidRDefault="008C1DA7">
            <w:pPr>
              <w:pStyle w:val="TableParagraph"/>
              <w:spacing w:before="127"/>
              <w:ind w:left="29"/>
              <w:rPr>
                <w:sz w:val="24"/>
              </w:rPr>
            </w:pPr>
            <w:r>
              <w:rPr>
                <w:sz w:val="24"/>
              </w:rPr>
              <w:t>瓶</w:t>
            </w:r>
          </w:p>
        </w:tc>
        <w:tc>
          <w:tcPr>
            <w:tcW w:w="1544" w:type="dxa"/>
            <w:tcBorders>
              <w:left w:val="single" w:sz="6" w:space="0" w:color="000000"/>
              <w:bottom w:val="single" w:sz="6" w:space="0" w:color="000000"/>
              <w:right w:val="nil"/>
            </w:tcBorders>
          </w:tcPr>
          <w:p w:rsidR="00CB2916" w:rsidRDefault="008C1DA7">
            <w:pPr>
              <w:pStyle w:val="TableParagraph"/>
              <w:spacing w:before="127"/>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7"/>
              <w:ind w:left="508"/>
              <w:jc w:val="left"/>
              <w:rPr>
                <w:sz w:val="24"/>
              </w:rPr>
            </w:pPr>
            <w:r>
              <w:rPr>
                <w:sz w:val="24"/>
              </w:rPr>
              <w:t>12</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7"/>
              <w:ind w:left="119" w:right="93"/>
              <w:rPr>
                <w:sz w:val="24"/>
              </w:rPr>
            </w:pPr>
            <w:r>
              <w:rPr>
                <w:sz w:val="24"/>
              </w:rPr>
              <w:t>筷子</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7"/>
              <w:ind w:left="69" w:right="40"/>
              <w:rPr>
                <w:sz w:val="24"/>
              </w:rPr>
            </w:pPr>
            <w:r>
              <w:rPr>
                <w:sz w:val="24"/>
              </w:rPr>
              <w:t>竹制</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7"/>
              <w:ind w:left="29"/>
              <w:rPr>
                <w:sz w:val="24"/>
              </w:rPr>
            </w:pPr>
            <w:r>
              <w:rPr>
                <w:sz w:val="24"/>
              </w:rPr>
              <w:t>双</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27"/>
              <w:ind w:left="277" w:right="258"/>
              <w:rPr>
                <w:sz w:val="24"/>
              </w:rPr>
            </w:pPr>
            <w:r>
              <w:rPr>
                <w:sz w:val="24"/>
              </w:rPr>
              <w:t>实际需求</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7"/>
              <w:ind w:left="508"/>
              <w:jc w:val="left"/>
              <w:rPr>
                <w:sz w:val="24"/>
              </w:rPr>
            </w:pPr>
            <w:r>
              <w:rPr>
                <w:sz w:val="24"/>
              </w:rPr>
              <w:t>13</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7"/>
              <w:ind w:left="119" w:right="93"/>
              <w:rPr>
                <w:sz w:val="24"/>
              </w:rPr>
            </w:pPr>
            <w:r>
              <w:rPr>
                <w:sz w:val="24"/>
              </w:rPr>
              <w:t>勺子</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7"/>
              <w:ind w:left="69" w:right="40"/>
              <w:rPr>
                <w:sz w:val="24"/>
              </w:rPr>
            </w:pPr>
            <w:r>
              <w:rPr>
                <w:sz w:val="24"/>
              </w:rPr>
              <w:t>瓷质</w:t>
            </w:r>
          </w:p>
        </w:tc>
        <w:tc>
          <w:tcPr>
            <w:tcW w:w="1540"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7"/>
              <w:ind w:left="29"/>
              <w:rPr>
                <w:sz w:val="24"/>
              </w:rPr>
            </w:pPr>
            <w:r>
              <w:rPr>
                <w:sz w:val="24"/>
              </w:rPr>
              <w:t>只</w:t>
            </w: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spacing w:before="127"/>
              <w:ind w:left="277" w:right="258"/>
              <w:rPr>
                <w:sz w:val="24"/>
              </w:rPr>
            </w:pPr>
            <w:r>
              <w:rPr>
                <w:sz w:val="24"/>
              </w:rPr>
              <w:t>实际需求</w:t>
            </w:r>
          </w:p>
        </w:tc>
      </w:tr>
      <w:tr w:rsidR="00CB2916">
        <w:trPr>
          <w:trHeight w:val="459"/>
        </w:trPr>
        <w:tc>
          <w:tcPr>
            <w:tcW w:w="1231" w:type="dxa"/>
            <w:tcBorders>
              <w:top w:val="single" w:sz="6" w:space="0" w:color="000000"/>
              <w:left w:val="nil"/>
              <w:right w:val="single" w:sz="6" w:space="0" w:color="000000"/>
            </w:tcBorders>
          </w:tcPr>
          <w:p w:rsidR="00CB2916" w:rsidRDefault="008C1DA7">
            <w:pPr>
              <w:pStyle w:val="TableParagraph"/>
              <w:spacing w:before="127"/>
              <w:ind w:left="508"/>
              <w:jc w:val="left"/>
              <w:rPr>
                <w:sz w:val="24"/>
              </w:rPr>
            </w:pPr>
            <w:r>
              <w:rPr>
                <w:sz w:val="24"/>
              </w:rPr>
              <w:t>14</w:t>
            </w:r>
          </w:p>
        </w:tc>
        <w:tc>
          <w:tcPr>
            <w:tcW w:w="2243" w:type="dxa"/>
            <w:tcBorders>
              <w:top w:val="single" w:sz="6" w:space="0" w:color="000000"/>
              <w:left w:val="single" w:sz="6" w:space="0" w:color="000000"/>
              <w:right w:val="single" w:sz="6" w:space="0" w:color="000000"/>
            </w:tcBorders>
          </w:tcPr>
          <w:p w:rsidR="00CB2916" w:rsidRDefault="008C1DA7">
            <w:pPr>
              <w:pStyle w:val="TableParagraph"/>
              <w:spacing w:before="127"/>
              <w:ind w:left="119" w:right="93"/>
              <w:rPr>
                <w:sz w:val="24"/>
              </w:rPr>
            </w:pPr>
            <w:r>
              <w:rPr>
                <w:sz w:val="24"/>
              </w:rPr>
              <w:t>漏勺</w:t>
            </w:r>
          </w:p>
        </w:tc>
        <w:tc>
          <w:tcPr>
            <w:tcW w:w="1964" w:type="dxa"/>
            <w:tcBorders>
              <w:top w:val="single" w:sz="6" w:space="0" w:color="000000"/>
              <w:left w:val="single" w:sz="6" w:space="0" w:color="000000"/>
              <w:right w:val="single" w:sz="6" w:space="0" w:color="000000"/>
            </w:tcBorders>
          </w:tcPr>
          <w:p w:rsidR="00CB2916" w:rsidRDefault="008C1DA7">
            <w:pPr>
              <w:pStyle w:val="TableParagraph"/>
              <w:spacing w:before="127"/>
              <w:ind w:left="69" w:right="40"/>
              <w:rPr>
                <w:sz w:val="24"/>
              </w:rPr>
            </w:pPr>
            <w:r>
              <w:rPr>
                <w:sz w:val="24"/>
              </w:rPr>
              <w:t>不锈钢</w:t>
            </w:r>
          </w:p>
        </w:tc>
        <w:tc>
          <w:tcPr>
            <w:tcW w:w="1540" w:type="dxa"/>
            <w:tcBorders>
              <w:top w:val="single" w:sz="6" w:space="0" w:color="000000"/>
              <w:left w:val="single" w:sz="6" w:space="0" w:color="000000"/>
              <w:right w:val="single" w:sz="6" w:space="0" w:color="000000"/>
            </w:tcBorders>
          </w:tcPr>
          <w:p w:rsidR="00CB2916" w:rsidRDefault="008C1DA7">
            <w:pPr>
              <w:pStyle w:val="TableParagraph"/>
              <w:spacing w:before="127"/>
              <w:ind w:left="29"/>
              <w:rPr>
                <w:sz w:val="24"/>
              </w:rPr>
            </w:pPr>
            <w:r>
              <w:rPr>
                <w:sz w:val="24"/>
              </w:rPr>
              <w:t>只</w:t>
            </w:r>
          </w:p>
        </w:tc>
        <w:tc>
          <w:tcPr>
            <w:tcW w:w="1544" w:type="dxa"/>
            <w:tcBorders>
              <w:top w:val="single" w:sz="6" w:space="0" w:color="000000"/>
              <w:left w:val="single" w:sz="6" w:space="0" w:color="000000"/>
              <w:right w:val="nil"/>
            </w:tcBorders>
          </w:tcPr>
          <w:p w:rsidR="00CB2916" w:rsidRDefault="008C1DA7">
            <w:pPr>
              <w:pStyle w:val="TableParagraph"/>
              <w:spacing w:before="127"/>
              <w:ind w:left="277" w:right="258"/>
              <w:rPr>
                <w:sz w:val="24"/>
              </w:rPr>
            </w:pPr>
            <w:r>
              <w:rPr>
                <w:sz w:val="24"/>
              </w:rPr>
              <w:t>实际需求</w:t>
            </w:r>
          </w:p>
        </w:tc>
      </w:tr>
    </w:tbl>
    <w:p w:rsidR="00CB2916" w:rsidRDefault="00CB2916">
      <w:pPr>
        <w:pStyle w:val="a3"/>
        <w:ind w:left="0"/>
        <w:rPr>
          <w:b/>
          <w:sz w:val="20"/>
        </w:rPr>
      </w:pPr>
    </w:p>
    <w:p w:rsidR="00CB2916" w:rsidRDefault="00CB2916">
      <w:pPr>
        <w:pStyle w:val="a3"/>
        <w:spacing w:before="3"/>
        <w:ind w:left="0"/>
        <w:rPr>
          <w:b/>
          <w:sz w:val="15"/>
        </w:rPr>
      </w:pPr>
    </w:p>
    <w:p w:rsidR="00CB2916" w:rsidRDefault="008C1DA7">
      <w:pPr>
        <w:pStyle w:val="a5"/>
        <w:numPr>
          <w:ilvl w:val="1"/>
          <w:numId w:val="2"/>
        </w:numPr>
        <w:tabs>
          <w:tab w:val="left" w:pos="787"/>
        </w:tabs>
        <w:spacing w:before="54"/>
        <w:ind w:hanging="565"/>
        <w:rPr>
          <w:b/>
          <w:sz w:val="32"/>
        </w:rPr>
      </w:pPr>
      <w:bookmarkStart w:id="17" w:name="_TOC_250004"/>
      <w:bookmarkEnd w:id="17"/>
      <w:r>
        <w:rPr>
          <w:b/>
          <w:sz w:val="32"/>
        </w:rPr>
        <w:t>材料</w:t>
      </w:r>
    </w:p>
    <w:p w:rsidR="00CB2916" w:rsidRDefault="008C1DA7" w:rsidP="00DE6248">
      <w:pPr>
        <w:pStyle w:val="a5"/>
        <w:tabs>
          <w:tab w:val="left" w:pos="702"/>
        </w:tabs>
        <w:spacing w:before="91"/>
        <w:ind w:left="0" w:right="640" w:firstLineChars="300" w:firstLine="801"/>
        <w:jc w:val="both"/>
        <w:rPr>
          <w:color w:val="000000" w:themeColor="text1"/>
        </w:rPr>
      </w:pPr>
      <w:r>
        <w:rPr>
          <w:rFonts w:hint="eastAsia"/>
          <w:color w:val="000000" w:themeColor="text1"/>
          <w:spacing w:val="-13"/>
          <w:sz w:val="28"/>
          <w:lang w:val="en-US"/>
        </w:rPr>
        <w:t>1.</w:t>
      </w:r>
      <w:r>
        <w:rPr>
          <w:color w:val="000000" w:themeColor="text1"/>
          <w:spacing w:val="-13"/>
          <w:sz w:val="28"/>
        </w:rPr>
        <w:t>规定菜品为滑炒</w:t>
      </w:r>
      <w:r>
        <w:rPr>
          <w:rFonts w:hint="eastAsia"/>
          <w:color w:val="000000" w:themeColor="text1"/>
          <w:spacing w:val="-13"/>
          <w:sz w:val="28"/>
          <w:lang w:val="en-US"/>
        </w:rPr>
        <w:t>银芽里脊</w:t>
      </w:r>
      <w:r>
        <w:rPr>
          <w:color w:val="000000" w:themeColor="text1"/>
          <w:spacing w:val="-13"/>
          <w:sz w:val="28"/>
        </w:rPr>
        <w:t>丝。现场提供给每位参赛选手</w:t>
      </w:r>
      <w:r>
        <w:rPr>
          <w:rFonts w:hint="eastAsia"/>
          <w:color w:val="000000" w:themeColor="text1"/>
          <w:spacing w:val="-13"/>
          <w:sz w:val="28"/>
          <w:lang w:val="en-US"/>
        </w:rPr>
        <w:t>里脊</w:t>
      </w:r>
      <w:r>
        <w:rPr>
          <w:color w:val="000000" w:themeColor="text1"/>
          <w:spacing w:val="-13"/>
          <w:sz w:val="28"/>
        </w:rPr>
        <w:t>肉</w:t>
      </w:r>
      <w:r>
        <w:rPr>
          <w:color w:val="000000" w:themeColor="text1"/>
          <w:spacing w:val="-1"/>
          <w:sz w:val="28"/>
        </w:rPr>
        <w:t>350</w:t>
      </w:r>
      <w:r>
        <w:rPr>
          <w:color w:val="000000" w:themeColor="text1"/>
          <w:spacing w:val="-6"/>
          <w:sz w:val="24"/>
          <w:szCs w:val="24"/>
        </w:rPr>
        <w:t>克</w:t>
      </w:r>
      <w:r>
        <w:rPr>
          <w:color w:val="000000" w:themeColor="text1"/>
          <w:spacing w:val="-6"/>
        </w:rPr>
        <w:t>，</w:t>
      </w:r>
      <w:r>
        <w:rPr>
          <w:color w:val="000000" w:themeColor="text1"/>
          <w:sz w:val="28"/>
        </w:rPr>
        <w:t>（</w:t>
      </w:r>
      <w:r>
        <w:rPr>
          <w:color w:val="000000" w:themeColor="text1"/>
          <w:spacing w:val="-3"/>
          <w:sz w:val="28"/>
        </w:rPr>
        <w:t>清真为牛里脊</w:t>
      </w:r>
      <w:r>
        <w:rPr>
          <w:color w:val="000000" w:themeColor="text1"/>
          <w:spacing w:val="-142"/>
          <w:sz w:val="28"/>
        </w:rPr>
        <w:t>）</w:t>
      </w:r>
      <w:r>
        <w:rPr>
          <w:rFonts w:hint="eastAsia"/>
          <w:color w:val="000000" w:themeColor="text1"/>
          <w:spacing w:val="-142"/>
          <w:sz w:val="28"/>
        </w:rPr>
        <w:t>，</w:t>
      </w:r>
      <w:r>
        <w:rPr>
          <w:color w:val="000000" w:themeColor="text1"/>
          <w:spacing w:val="-6"/>
          <w:sz w:val="24"/>
          <w:szCs w:val="24"/>
        </w:rPr>
        <w:t xml:space="preserve">净料不低于 </w:t>
      </w:r>
      <w:r>
        <w:rPr>
          <w:color w:val="000000" w:themeColor="text1"/>
          <w:sz w:val="24"/>
          <w:szCs w:val="24"/>
        </w:rPr>
        <w:t>250</w:t>
      </w:r>
      <w:r>
        <w:rPr>
          <w:color w:val="000000" w:themeColor="text1"/>
          <w:spacing w:val="-4"/>
          <w:sz w:val="24"/>
          <w:szCs w:val="24"/>
        </w:rPr>
        <w:t xml:space="preserve"> 克。配料不得由选手自带，</w:t>
      </w:r>
      <w:r>
        <w:rPr>
          <w:rFonts w:hint="eastAsia"/>
          <w:color w:val="000000" w:themeColor="text1"/>
          <w:spacing w:val="-4"/>
          <w:sz w:val="24"/>
          <w:szCs w:val="24"/>
          <w:lang w:val="en-US"/>
        </w:rPr>
        <w:t>统</w:t>
      </w:r>
      <w:r>
        <w:rPr>
          <w:color w:val="000000" w:themeColor="text1"/>
          <w:spacing w:val="-4"/>
          <w:sz w:val="24"/>
          <w:szCs w:val="24"/>
        </w:rPr>
        <w:t>一使用现场提供</w:t>
      </w:r>
      <w:r>
        <w:rPr>
          <w:color w:val="000000" w:themeColor="text1"/>
          <w:sz w:val="24"/>
          <w:szCs w:val="24"/>
        </w:rPr>
        <w:t>的</w:t>
      </w:r>
      <w:r>
        <w:rPr>
          <w:rFonts w:hint="eastAsia"/>
          <w:color w:val="000000" w:themeColor="text1"/>
          <w:sz w:val="24"/>
          <w:szCs w:val="24"/>
          <w:lang w:val="en-US"/>
        </w:rPr>
        <w:t>绿豆芽、</w:t>
      </w:r>
      <w:r>
        <w:rPr>
          <w:color w:val="000000" w:themeColor="text1"/>
          <w:sz w:val="24"/>
          <w:szCs w:val="24"/>
        </w:rPr>
        <w:t>青</w:t>
      </w:r>
      <w:r>
        <w:rPr>
          <w:rFonts w:hint="eastAsia"/>
          <w:color w:val="000000" w:themeColor="text1"/>
          <w:sz w:val="24"/>
          <w:szCs w:val="24"/>
          <w:lang w:val="en-US"/>
        </w:rPr>
        <w:t>椒</w:t>
      </w:r>
      <w:r>
        <w:rPr>
          <w:color w:val="000000" w:themeColor="text1"/>
          <w:sz w:val="24"/>
          <w:szCs w:val="24"/>
        </w:rPr>
        <w:t>、红椒。盛</w:t>
      </w:r>
      <w:r>
        <w:rPr>
          <w:rFonts w:hint="eastAsia"/>
          <w:color w:val="000000" w:themeColor="text1"/>
          <w:sz w:val="24"/>
          <w:szCs w:val="24"/>
          <w:lang w:val="en-US"/>
        </w:rPr>
        <w:t>肉</w:t>
      </w:r>
      <w:r>
        <w:rPr>
          <w:color w:val="000000" w:themeColor="text1"/>
          <w:sz w:val="24"/>
          <w:szCs w:val="24"/>
        </w:rPr>
        <w:t>丝的平盘为 9 寸现场统一提供</w:t>
      </w:r>
      <w:r>
        <w:rPr>
          <w:rFonts w:hint="eastAsia"/>
          <w:color w:val="000000" w:themeColor="text1"/>
          <w:sz w:val="24"/>
          <w:szCs w:val="24"/>
        </w:rPr>
        <w:t>，</w:t>
      </w:r>
      <w:r>
        <w:rPr>
          <w:rFonts w:hint="eastAsia"/>
          <w:color w:val="000000" w:themeColor="text1"/>
          <w:sz w:val="24"/>
          <w:szCs w:val="24"/>
          <w:lang w:val="en-US"/>
        </w:rPr>
        <w:t>备品尝碟2位</w:t>
      </w:r>
      <w:r>
        <w:rPr>
          <w:color w:val="000000" w:themeColor="text1"/>
          <w:sz w:val="24"/>
          <w:szCs w:val="24"/>
        </w:rPr>
        <w:t>。</w:t>
      </w:r>
    </w:p>
    <w:p w:rsidR="00CB2916" w:rsidRDefault="008C1DA7">
      <w:pPr>
        <w:pStyle w:val="a5"/>
        <w:tabs>
          <w:tab w:val="left" w:pos="1486"/>
        </w:tabs>
        <w:spacing w:before="102" w:line="307" w:lineRule="auto"/>
        <w:ind w:left="783" w:right="624" w:firstLine="0"/>
        <w:rPr>
          <w:color w:val="000000" w:themeColor="text1"/>
          <w:sz w:val="28"/>
        </w:rPr>
      </w:pPr>
      <w:r>
        <w:rPr>
          <w:rFonts w:hint="eastAsia"/>
          <w:color w:val="000000" w:themeColor="text1"/>
          <w:spacing w:val="-3"/>
          <w:sz w:val="28"/>
          <w:lang w:val="en-US"/>
        </w:rPr>
        <w:t>2.</w:t>
      </w:r>
      <w:r>
        <w:rPr>
          <w:color w:val="000000" w:themeColor="text1"/>
          <w:spacing w:val="-3"/>
          <w:sz w:val="28"/>
        </w:rPr>
        <w:t>自选菜肴的原材料现场抽取。现场提供原材料为：</w:t>
      </w:r>
      <w:r>
        <w:rPr>
          <w:rFonts w:hint="eastAsia"/>
          <w:color w:val="000000" w:themeColor="text1"/>
          <w:spacing w:val="-3"/>
          <w:sz w:val="28"/>
          <w:lang w:val="en-US"/>
        </w:rPr>
        <w:t>淡水鲩</w:t>
      </w:r>
      <w:r>
        <w:rPr>
          <w:color w:val="000000" w:themeColor="text1"/>
          <w:spacing w:val="-3"/>
          <w:sz w:val="28"/>
        </w:rPr>
        <w:t xml:space="preserve">鱼， </w:t>
      </w:r>
      <w:r>
        <w:rPr>
          <w:color w:val="000000" w:themeColor="text1"/>
          <w:spacing w:val="-26"/>
          <w:sz w:val="28"/>
        </w:rPr>
        <w:t xml:space="preserve">每条 </w:t>
      </w:r>
      <w:r>
        <w:rPr>
          <w:color w:val="000000" w:themeColor="text1"/>
          <w:sz w:val="28"/>
        </w:rPr>
        <w:t>1000~1500</w:t>
      </w:r>
      <w:r>
        <w:rPr>
          <w:color w:val="000000" w:themeColor="text1"/>
          <w:spacing w:val="-14"/>
          <w:sz w:val="28"/>
        </w:rPr>
        <w:t xml:space="preserve"> 克</w:t>
      </w:r>
      <w:r>
        <w:rPr>
          <w:rFonts w:hint="eastAsia"/>
          <w:color w:val="000000" w:themeColor="text1"/>
          <w:spacing w:val="-14"/>
          <w:sz w:val="28"/>
          <w:lang w:val="en-US"/>
        </w:rPr>
        <w:t>(特殊食材提前申请)</w:t>
      </w:r>
      <w:r>
        <w:rPr>
          <w:color w:val="000000" w:themeColor="text1"/>
          <w:sz w:val="28"/>
        </w:rPr>
        <w:t>。</w:t>
      </w:r>
    </w:p>
    <w:p w:rsidR="00CB2916" w:rsidRDefault="008C1DA7">
      <w:pPr>
        <w:pStyle w:val="a5"/>
        <w:tabs>
          <w:tab w:val="left" w:pos="1486"/>
        </w:tabs>
        <w:spacing w:before="1" w:line="307" w:lineRule="auto"/>
        <w:ind w:left="783" w:right="496" w:firstLine="0"/>
        <w:rPr>
          <w:color w:val="000000" w:themeColor="text1"/>
          <w:sz w:val="28"/>
        </w:rPr>
      </w:pPr>
      <w:r>
        <w:rPr>
          <w:rFonts w:hint="eastAsia"/>
          <w:color w:val="000000" w:themeColor="text1"/>
          <w:spacing w:val="-11"/>
          <w:sz w:val="28"/>
          <w:lang w:val="en-US"/>
        </w:rPr>
        <w:t>3.</w:t>
      </w:r>
      <w:r>
        <w:rPr>
          <w:color w:val="000000" w:themeColor="text1"/>
          <w:spacing w:val="-11"/>
          <w:sz w:val="28"/>
        </w:rPr>
        <w:t>参赛品种应能表现刀工技术和烹调技巧，色、香、味、质</w:t>
      </w:r>
      <w:r>
        <w:rPr>
          <w:color w:val="000000" w:themeColor="text1"/>
          <w:spacing w:val="-6"/>
          <w:sz w:val="28"/>
        </w:rPr>
        <w:t>、养俱佳，以味、质为主，讲求营养卫生。</w:t>
      </w:r>
    </w:p>
    <w:p w:rsidR="00CB2916" w:rsidRDefault="008C1DA7" w:rsidP="00DE6248">
      <w:pPr>
        <w:pStyle w:val="a5"/>
        <w:tabs>
          <w:tab w:val="left" w:pos="1486"/>
        </w:tabs>
        <w:spacing w:before="3" w:line="307" w:lineRule="auto"/>
        <w:ind w:left="0" w:right="636" w:firstLineChars="300" w:firstLine="825"/>
        <w:rPr>
          <w:color w:val="000000" w:themeColor="text1"/>
          <w:sz w:val="28"/>
        </w:rPr>
      </w:pPr>
      <w:r>
        <w:rPr>
          <w:rFonts w:hint="eastAsia"/>
          <w:color w:val="000000" w:themeColor="text1"/>
          <w:spacing w:val="-5"/>
          <w:sz w:val="28"/>
          <w:lang w:val="en-US"/>
        </w:rPr>
        <w:t>4.</w:t>
      </w:r>
      <w:r>
        <w:rPr>
          <w:color w:val="000000" w:themeColor="text1"/>
          <w:spacing w:val="-5"/>
          <w:sz w:val="28"/>
        </w:rPr>
        <w:t>配料自备，要求不动火、不动刀、不调味，进场时须检查</w:t>
      </w:r>
      <w:r>
        <w:rPr>
          <w:color w:val="000000" w:themeColor="text1"/>
          <w:spacing w:val="-3"/>
          <w:sz w:val="28"/>
        </w:rPr>
        <w:t>验证，违反规定者，将酌情扣分直至取消参赛资格。</w:t>
      </w:r>
    </w:p>
    <w:p w:rsidR="00CB2916" w:rsidRDefault="008C1DA7">
      <w:pPr>
        <w:pStyle w:val="a5"/>
        <w:tabs>
          <w:tab w:val="left" w:pos="1486"/>
        </w:tabs>
        <w:spacing w:before="1" w:line="307" w:lineRule="auto"/>
        <w:ind w:left="783" w:right="641" w:firstLine="0"/>
        <w:jc w:val="both"/>
        <w:rPr>
          <w:color w:val="000000" w:themeColor="text1"/>
          <w:sz w:val="28"/>
        </w:rPr>
      </w:pPr>
      <w:r>
        <w:rPr>
          <w:rFonts w:hint="eastAsia"/>
          <w:color w:val="000000" w:themeColor="text1"/>
          <w:spacing w:val="-4"/>
          <w:sz w:val="28"/>
          <w:lang w:val="en-US"/>
        </w:rPr>
        <w:t>5.</w:t>
      </w:r>
      <w:r>
        <w:rPr>
          <w:color w:val="000000" w:themeColor="text1"/>
          <w:spacing w:val="-4"/>
          <w:sz w:val="28"/>
        </w:rPr>
        <w:t>用于美化菜肴用的各种饰物，经现场监考人员验证后才能</w:t>
      </w:r>
      <w:r>
        <w:rPr>
          <w:color w:val="000000" w:themeColor="text1"/>
          <w:sz w:val="28"/>
        </w:rPr>
        <w:t>携带入场，菜品饰物要适中，不喧宾夺主，所有饰物须在场内摆放</w:t>
      </w:r>
      <w:r>
        <w:rPr>
          <w:color w:val="000000" w:themeColor="text1"/>
          <w:spacing w:val="-3"/>
          <w:sz w:val="28"/>
        </w:rPr>
        <w:t>在盛器中。不提倡使用高档器皿。</w:t>
      </w:r>
    </w:p>
    <w:p w:rsidR="00CB2916" w:rsidRDefault="008C1DA7">
      <w:pPr>
        <w:pStyle w:val="a5"/>
        <w:tabs>
          <w:tab w:val="left" w:pos="1497"/>
        </w:tabs>
        <w:spacing w:before="2" w:line="307" w:lineRule="auto"/>
        <w:ind w:left="783" w:right="641" w:firstLine="0"/>
        <w:jc w:val="both"/>
        <w:rPr>
          <w:color w:val="000000" w:themeColor="text1"/>
          <w:sz w:val="28"/>
        </w:rPr>
      </w:pPr>
      <w:r>
        <w:rPr>
          <w:rFonts w:hint="eastAsia"/>
          <w:color w:val="000000" w:themeColor="text1"/>
          <w:spacing w:val="-3"/>
          <w:sz w:val="28"/>
          <w:lang w:val="en-US"/>
        </w:rPr>
        <w:t>6.</w:t>
      </w:r>
      <w:r>
        <w:rPr>
          <w:color w:val="000000" w:themeColor="text1"/>
          <w:spacing w:val="-3"/>
          <w:sz w:val="28"/>
        </w:rPr>
        <w:t xml:space="preserve">每道热菜只限做一次。送评的主菜以 </w:t>
      </w:r>
      <w:r>
        <w:rPr>
          <w:color w:val="000000" w:themeColor="text1"/>
          <w:sz w:val="28"/>
        </w:rPr>
        <w:t>10</w:t>
      </w:r>
      <w:r>
        <w:rPr>
          <w:color w:val="000000" w:themeColor="text1"/>
          <w:spacing w:val="-6"/>
          <w:sz w:val="28"/>
        </w:rPr>
        <w:t xml:space="preserve"> 人量为准，另备</w:t>
      </w:r>
      <w:r>
        <w:rPr>
          <w:color w:val="000000" w:themeColor="text1"/>
          <w:spacing w:val="-3"/>
          <w:sz w:val="28"/>
        </w:rPr>
        <w:t>两人量的品尝碟。</w:t>
      </w:r>
    </w:p>
    <w:p w:rsidR="00CB2916" w:rsidRDefault="008C1DA7">
      <w:pPr>
        <w:pStyle w:val="a5"/>
        <w:tabs>
          <w:tab w:val="left" w:pos="1486"/>
        </w:tabs>
        <w:spacing w:before="1" w:line="307" w:lineRule="auto"/>
        <w:ind w:left="783" w:right="636" w:firstLine="0"/>
        <w:jc w:val="both"/>
        <w:rPr>
          <w:color w:val="000000" w:themeColor="text1"/>
          <w:sz w:val="28"/>
        </w:rPr>
      </w:pPr>
      <w:r>
        <w:rPr>
          <w:rFonts w:hint="eastAsia"/>
          <w:color w:val="000000" w:themeColor="text1"/>
          <w:spacing w:val="-5"/>
          <w:sz w:val="28"/>
          <w:lang w:val="en-US"/>
        </w:rPr>
        <w:t>7.</w:t>
      </w:r>
      <w:r>
        <w:rPr>
          <w:color w:val="000000" w:themeColor="text1"/>
          <w:spacing w:val="-5"/>
          <w:sz w:val="28"/>
        </w:rPr>
        <w:t>现场提供蒸柜、蒸笼、炒锅、墩、板等常现设备工具及常</w:t>
      </w:r>
      <w:r>
        <w:rPr>
          <w:color w:val="000000" w:themeColor="text1"/>
          <w:sz w:val="28"/>
        </w:rPr>
        <w:t>用调料。除此以外的特殊工具、特殊调料均由参赛者自备。参赛者自备使用的特殊用具、盛器餐具等不得带有任何标识，由参赛者在</w:t>
      </w:r>
      <w:r>
        <w:rPr>
          <w:color w:val="000000" w:themeColor="text1"/>
          <w:spacing w:val="-3"/>
          <w:sz w:val="28"/>
        </w:rPr>
        <w:t>盘底作记号，以便赛后认领。</w:t>
      </w:r>
    </w:p>
    <w:p w:rsidR="00CB2916" w:rsidRDefault="00CB2916">
      <w:pPr>
        <w:pStyle w:val="a3"/>
        <w:spacing w:before="2"/>
        <w:ind w:left="0"/>
        <w:rPr>
          <w:color w:val="000000" w:themeColor="text1"/>
          <w:sz w:val="33"/>
        </w:rPr>
      </w:pPr>
    </w:p>
    <w:p w:rsidR="00CB2916" w:rsidRDefault="008C1DA7">
      <w:pPr>
        <w:pStyle w:val="3"/>
        <w:numPr>
          <w:ilvl w:val="1"/>
          <w:numId w:val="2"/>
        </w:numPr>
        <w:tabs>
          <w:tab w:val="left" w:pos="787"/>
        </w:tabs>
        <w:ind w:hanging="565"/>
        <w:rPr>
          <w:color w:val="000000" w:themeColor="text1"/>
        </w:rPr>
      </w:pPr>
      <w:r>
        <w:rPr>
          <w:color w:val="000000" w:themeColor="text1"/>
        </w:rPr>
        <w:t>决赛选手自备的设备和工具</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231"/>
        <w:gridCol w:w="2243"/>
        <w:gridCol w:w="1964"/>
        <w:gridCol w:w="1540"/>
        <w:gridCol w:w="1544"/>
      </w:tblGrid>
      <w:tr w:rsidR="00CB2916">
        <w:trPr>
          <w:trHeight w:val="460"/>
        </w:trPr>
        <w:tc>
          <w:tcPr>
            <w:tcW w:w="1231" w:type="dxa"/>
            <w:tcBorders>
              <w:left w:val="nil"/>
              <w:bottom w:val="single" w:sz="6" w:space="0" w:color="000000"/>
              <w:right w:val="single" w:sz="6" w:space="0" w:color="000000"/>
            </w:tcBorders>
          </w:tcPr>
          <w:p w:rsidR="00CB2916" w:rsidRDefault="008C1DA7">
            <w:pPr>
              <w:pStyle w:val="TableParagraph"/>
              <w:spacing w:before="129"/>
              <w:ind w:left="124" w:right="92"/>
              <w:rPr>
                <w:b/>
                <w:color w:val="000000" w:themeColor="text1"/>
                <w:sz w:val="24"/>
              </w:rPr>
            </w:pPr>
            <w:r>
              <w:rPr>
                <w:b/>
                <w:color w:val="000000" w:themeColor="text1"/>
                <w:sz w:val="24"/>
              </w:rPr>
              <w:t>序号</w:t>
            </w:r>
          </w:p>
        </w:tc>
        <w:tc>
          <w:tcPr>
            <w:tcW w:w="2243" w:type="dxa"/>
            <w:tcBorders>
              <w:left w:val="single" w:sz="6" w:space="0" w:color="000000"/>
              <w:bottom w:val="single" w:sz="6" w:space="0" w:color="000000"/>
              <w:right w:val="single" w:sz="6" w:space="0" w:color="000000"/>
            </w:tcBorders>
          </w:tcPr>
          <w:p w:rsidR="00CB2916" w:rsidRDefault="008C1DA7">
            <w:pPr>
              <w:pStyle w:val="TableParagraph"/>
              <w:spacing w:before="129"/>
              <w:ind w:left="119" w:right="-44"/>
              <w:rPr>
                <w:b/>
                <w:color w:val="000000" w:themeColor="text1"/>
                <w:sz w:val="24"/>
              </w:rPr>
            </w:pPr>
            <w:r>
              <w:rPr>
                <w:b/>
                <w:color w:val="000000" w:themeColor="text1"/>
                <w:spacing w:val="-5"/>
                <w:sz w:val="24"/>
              </w:rPr>
              <w:t>设备名称</w:t>
            </w:r>
            <w:r>
              <w:rPr>
                <w:b/>
                <w:color w:val="000000" w:themeColor="text1"/>
                <w:sz w:val="24"/>
              </w:rPr>
              <w:t>（或图片</w:t>
            </w:r>
            <w:r>
              <w:rPr>
                <w:b/>
                <w:color w:val="000000" w:themeColor="text1"/>
                <w:spacing w:val="-11"/>
                <w:sz w:val="24"/>
              </w:rPr>
              <w:t>）</w:t>
            </w:r>
          </w:p>
        </w:tc>
        <w:tc>
          <w:tcPr>
            <w:tcW w:w="1964" w:type="dxa"/>
            <w:tcBorders>
              <w:left w:val="single" w:sz="6" w:space="0" w:color="000000"/>
              <w:bottom w:val="single" w:sz="6" w:space="0" w:color="000000"/>
              <w:right w:val="single" w:sz="6" w:space="0" w:color="000000"/>
            </w:tcBorders>
          </w:tcPr>
          <w:p w:rsidR="00CB2916" w:rsidRDefault="008C1DA7">
            <w:pPr>
              <w:pStyle w:val="TableParagraph"/>
              <w:spacing w:before="129"/>
              <w:ind w:left="69" w:right="40"/>
              <w:rPr>
                <w:b/>
                <w:color w:val="000000" w:themeColor="text1"/>
                <w:sz w:val="24"/>
              </w:rPr>
            </w:pPr>
            <w:r>
              <w:rPr>
                <w:b/>
                <w:color w:val="000000" w:themeColor="text1"/>
                <w:sz w:val="24"/>
              </w:rPr>
              <w:t>型号</w:t>
            </w:r>
          </w:p>
        </w:tc>
        <w:tc>
          <w:tcPr>
            <w:tcW w:w="1540" w:type="dxa"/>
            <w:tcBorders>
              <w:left w:val="single" w:sz="6" w:space="0" w:color="000000"/>
              <w:bottom w:val="single" w:sz="6" w:space="0" w:color="000000"/>
              <w:right w:val="single" w:sz="6" w:space="0" w:color="000000"/>
            </w:tcBorders>
          </w:tcPr>
          <w:p w:rsidR="00CB2916" w:rsidRDefault="008C1DA7">
            <w:pPr>
              <w:pStyle w:val="TableParagraph"/>
              <w:spacing w:before="129"/>
              <w:ind w:left="537"/>
              <w:jc w:val="left"/>
              <w:rPr>
                <w:b/>
                <w:color w:val="000000" w:themeColor="text1"/>
                <w:sz w:val="24"/>
              </w:rPr>
            </w:pPr>
            <w:r>
              <w:rPr>
                <w:b/>
                <w:color w:val="000000" w:themeColor="text1"/>
                <w:sz w:val="24"/>
              </w:rPr>
              <w:t>单位</w:t>
            </w:r>
          </w:p>
        </w:tc>
        <w:tc>
          <w:tcPr>
            <w:tcW w:w="1544" w:type="dxa"/>
            <w:tcBorders>
              <w:left w:val="single" w:sz="6" w:space="0" w:color="000000"/>
              <w:bottom w:val="single" w:sz="6" w:space="0" w:color="000000"/>
              <w:right w:val="nil"/>
            </w:tcBorders>
          </w:tcPr>
          <w:p w:rsidR="00CB2916" w:rsidRDefault="008C1DA7">
            <w:pPr>
              <w:pStyle w:val="TableParagraph"/>
              <w:spacing w:before="129"/>
              <w:ind w:left="277" w:right="258"/>
              <w:rPr>
                <w:b/>
                <w:color w:val="000000" w:themeColor="text1"/>
                <w:sz w:val="24"/>
              </w:rPr>
            </w:pPr>
            <w:r>
              <w:rPr>
                <w:b/>
                <w:color w:val="000000" w:themeColor="text1"/>
                <w:sz w:val="24"/>
              </w:rPr>
              <w:t>数量</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9"/>
              <w:ind w:left="32"/>
              <w:rPr>
                <w:color w:val="000000" w:themeColor="text1"/>
                <w:sz w:val="24"/>
              </w:rPr>
            </w:pPr>
            <w:r>
              <w:rPr>
                <w:color w:val="000000" w:themeColor="text1"/>
                <w:sz w:val="24"/>
              </w:rPr>
              <w:t>1</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9"/>
              <w:ind w:left="119" w:right="93"/>
              <w:rPr>
                <w:color w:val="000000" w:themeColor="text1"/>
                <w:sz w:val="24"/>
              </w:rPr>
            </w:pPr>
            <w:r>
              <w:rPr>
                <w:color w:val="000000" w:themeColor="text1"/>
                <w:sz w:val="24"/>
              </w:rPr>
              <w:t>菜刀</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rPr>
                <w:rFonts w:ascii="Times New Roman"/>
                <w:color w:val="000000" w:themeColor="text1"/>
                <w:sz w:val="26"/>
                <w:lang w:val="en-US"/>
              </w:rPr>
            </w:pPr>
            <w:r>
              <w:rPr>
                <w:rFonts w:ascii="Times New Roman" w:hint="eastAsia"/>
                <w:color w:val="000000" w:themeColor="text1"/>
                <w:sz w:val="26"/>
                <w:lang w:val="en-US"/>
              </w:rPr>
              <w:t>选手自定</w:t>
            </w:r>
          </w:p>
        </w:tc>
        <w:tc>
          <w:tcPr>
            <w:tcW w:w="1540" w:type="dxa"/>
            <w:tcBorders>
              <w:top w:val="single" w:sz="6" w:space="0" w:color="000000"/>
              <w:left w:val="single" w:sz="6" w:space="0" w:color="000000"/>
              <w:bottom w:val="single" w:sz="6" w:space="0" w:color="000000"/>
              <w:right w:val="single" w:sz="6" w:space="0" w:color="000000"/>
            </w:tcBorders>
          </w:tcPr>
          <w:p w:rsidR="00CB2916" w:rsidRDefault="00CB2916">
            <w:pPr>
              <w:pStyle w:val="TableParagraph"/>
              <w:jc w:val="left"/>
              <w:rPr>
                <w:rFonts w:ascii="Times New Roman"/>
                <w:color w:val="000000" w:themeColor="text1"/>
                <w:sz w:val="26"/>
              </w:rPr>
            </w:pP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jc w:val="left"/>
              <w:rPr>
                <w:rFonts w:ascii="Times New Roman"/>
                <w:color w:val="000000" w:themeColor="text1"/>
                <w:sz w:val="26"/>
              </w:rPr>
            </w:pPr>
            <w:r>
              <w:rPr>
                <w:rFonts w:ascii="Times New Roman" w:hint="eastAsia"/>
                <w:color w:val="000000" w:themeColor="text1"/>
                <w:sz w:val="26"/>
                <w:lang w:val="en-US"/>
              </w:rPr>
              <w:t>选手自定</w:t>
            </w:r>
          </w:p>
        </w:tc>
      </w:tr>
      <w:tr w:rsidR="00CB2916">
        <w:trPr>
          <w:trHeight w:val="457"/>
        </w:trPr>
        <w:tc>
          <w:tcPr>
            <w:tcW w:w="1231" w:type="dxa"/>
            <w:tcBorders>
              <w:top w:val="single" w:sz="6" w:space="0" w:color="000000"/>
              <w:left w:val="nil"/>
              <w:right w:val="single" w:sz="6" w:space="0" w:color="000000"/>
            </w:tcBorders>
          </w:tcPr>
          <w:p w:rsidR="00CB2916" w:rsidRDefault="008C1DA7">
            <w:pPr>
              <w:pStyle w:val="TableParagraph"/>
              <w:spacing w:before="130"/>
              <w:ind w:left="32"/>
              <w:rPr>
                <w:color w:val="000000" w:themeColor="text1"/>
                <w:sz w:val="24"/>
              </w:rPr>
            </w:pPr>
            <w:r>
              <w:rPr>
                <w:color w:val="000000" w:themeColor="text1"/>
                <w:sz w:val="24"/>
              </w:rPr>
              <w:t>2</w:t>
            </w:r>
          </w:p>
        </w:tc>
        <w:tc>
          <w:tcPr>
            <w:tcW w:w="2243" w:type="dxa"/>
            <w:tcBorders>
              <w:top w:val="single" w:sz="6" w:space="0" w:color="000000"/>
              <w:left w:val="single" w:sz="6" w:space="0" w:color="000000"/>
              <w:right w:val="single" w:sz="6" w:space="0" w:color="000000"/>
            </w:tcBorders>
          </w:tcPr>
          <w:p w:rsidR="00CB2916" w:rsidRDefault="008C1DA7">
            <w:pPr>
              <w:pStyle w:val="TableParagraph"/>
              <w:spacing w:before="130"/>
              <w:ind w:left="119" w:right="93"/>
              <w:rPr>
                <w:color w:val="000000" w:themeColor="text1"/>
                <w:sz w:val="24"/>
              </w:rPr>
            </w:pPr>
            <w:r>
              <w:rPr>
                <w:color w:val="000000" w:themeColor="text1"/>
                <w:sz w:val="24"/>
              </w:rPr>
              <w:t>雕刻刀</w:t>
            </w:r>
          </w:p>
        </w:tc>
        <w:tc>
          <w:tcPr>
            <w:tcW w:w="1964" w:type="dxa"/>
            <w:tcBorders>
              <w:top w:val="single" w:sz="6" w:space="0" w:color="000000"/>
              <w:left w:val="single" w:sz="6" w:space="0" w:color="000000"/>
              <w:right w:val="single" w:sz="6" w:space="0" w:color="000000"/>
            </w:tcBorders>
          </w:tcPr>
          <w:p w:rsidR="00CB2916" w:rsidRDefault="008C1DA7">
            <w:pPr>
              <w:pStyle w:val="TableParagraph"/>
              <w:rPr>
                <w:rFonts w:ascii="Times New Roman"/>
                <w:color w:val="000000" w:themeColor="text1"/>
                <w:sz w:val="26"/>
              </w:rPr>
            </w:pPr>
            <w:r>
              <w:rPr>
                <w:rFonts w:ascii="Times New Roman" w:hint="eastAsia"/>
                <w:color w:val="000000" w:themeColor="text1"/>
                <w:sz w:val="26"/>
                <w:lang w:val="en-US"/>
              </w:rPr>
              <w:t>选手自定</w:t>
            </w:r>
          </w:p>
        </w:tc>
        <w:tc>
          <w:tcPr>
            <w:tcW w:w="1540" w:type="dxa"/>
            <w:tcBorders>
              <w:top w:val="single" w:sz="6" w:space="0" w:color="000000"/>
              <w:left w:val="single" w:sz="6" w:space="0" w:color="000000"/>
              <w:right w:val="single" w:sz="6" w:space="0" w:color="000000"/>
            </w:tcBorders>
          </w:tcPr>
          <w:p w:rsidR="00CB2916" w:rsidRDefault="00CB2916">
            <w:pPr>
              <w:pStyle w:val="TableParagraph"/>
              <w:jc w:val="left"/>
              <w:rPr>
                <w:rFonts w:ascii="Times New Roman"/>
                <w:color w:val="000000" w:themeColor="text1"/>
                <w:sz w:val="26"/>
              </w:rPr>
            </w:pPr>
          </w:p>
        </w:tc>
        <w:tc>
          <w:tcPr>
            <w:tcW w:w="1544" w:type="dxa"/>
            <w:tcBorders>
              <w:top w:val="single" w:sz="6" w:space="0" w:color="000000"/>
              <w:left w:val="single" w:sz="6" w:space="0" w:color="000000"/>
              <w:right w:val="nil"/>
            </w:tcBorders>
          </w:tcPr>
          <w:p w:rsidR="00CB2916" w:rsidRDefault="008C1DA7">
            <w:pPr>
              <w:pStyle w:val="TableParagraph"/>
              <w:rPr>
                <w:rFonts w:ascii="Times New Roman"/>
                <w:color w:val="000000" w:themeColor="text1"/>
                <w:sz w:val="26"/>
              </w:rPr>
            </w:pPr>
            <w:r>
              <w:rPr>
                <w:rFonts w:ascii="Times New Roman" w:hint="eastAsia"/>
                <w:color w:val="000000" w:themeColor="text1"/>
                <w:sz w:val="26"/>
                <w:lang w:val="en-US"/>
              </w:rPr>
              <w:t>选手自定</w:t>
            </w:r>
          </w:p>
        </w:tc>
      </w:tr>
    </w:tbl>
    <w:p w:rsidR="00CB2916" w:rsidRDefault="00CB2916">
      <w:pPr>
        <w:rPr>
          <w:rFonts w:ascii="Times New Roman"/>
          <w:color w:val="000000" w:themeColor="text1"/>
          <w:sz w:val="26"/>
        </w:rPr>
        <w:sectPr w:rsidR="00CB2916">
          <w:pgSz w:w="11850" w:h="16790"/>
          <w:pgMar w:top="1440" w:right="1160" w:bottom="1240" w:left="1580" w:header="0" w:footer="1046" w:gutter="0"/>
          <w:cols w:space="72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231"/>
        <w:gridCol w:w="2243"/>
        <w:gridCol w:w="1964"/>
        <w:gridCol w:w="1540"/>
        <w:gridCol w:w="1544"/>
      </w:tblGrid>
      <w:tr w:rsidR="00CB2916">
        <w:trPr>
          <w:trHeight w:val="460"/>
        </w:trPr>
        <w:tc>
          <w:tcPr>
            <w:tcW w:w="1231" w:type="dxa"/>
            <w:tcBorders>
              <w:left w:val="nil"/>
              <w:bottom w:val="single" w:sz="6" w:space="0" w:color="000000"/>
              <w:right w:val="single" w:sz="6" w:space="0" w:color="000000"/>
            </w:tcBorders>
          </w:tcPr>
          <w:p w:rsidR="00CB2916" w:rsidRDefault="008C1DA7">
            <w:pPr>
              <w:pStyle w:val="TableParagraph"/>
              <w:spacing w:before="127"/>
              <w:ind w:left="32"/>
              <w:rPr>
                <w:color w:val="000000" w:themeColor="text1"/>
                <w:sz w:val="24"/>
              </w:rPr>
            </w:pPr>
            <w:r>
              <w:rPr>
                <w:color w:val="000000" w:themeColor="text1"/>
                <w:sz w:val="24"/>
              </w:rPr>
              <w:lastRenderedPageBreak/>
              <w:t>3</w:t>
            </w:r>
          </w:p>
        </w:tc>
        <w:tc>
          <w:tcPr>
            <w:tcW w:w="2243" w:type="dxa"/>
            <w:tcBorders>
              <w:left w:val="single" w:sz="6" w:space="0" w:color="000000"/>
              <w:bottom w:val="single" w:sz="6" w:space="0" w:color="000000"/>
              <w:right w:val="single" w:sz="6" w:space="0" w:color="000000"/>
            </w:tcBorders>
          </w:tcPr>
          <w:p w:rsidR="00CB2916" w:rsidRDefault="008C1DA7">
            <w:pPr>
              <w:pStyle w:val="TableParagraph"/>
              <w:spacing w:before="127"/>
              <w:ind w:left="119" w:right="93"/>
              <w:rPr>
                <w:color w:val="000000" w:themeColor="text1"/>
                <w:sz w:val="24"/>
              </w:rPr>
            </w:pPr>
            <w:r>
              <w:rPr>
                <w:color w:val="000000" w:themeColor="text1"/>
                <w:sz w:val="24"/>
              </w:rPr>
              <w:t>抹布</w:t>
            </w:r>
          </w:p>
        </w:tc>
        <w:tc>
          <w:tcPr>
            <w:tcW w:w="1964" w:type="dxa"/>
            <w:tcBorders>
              <w:left w:val="single" w:sz="6" w:space="0" w:color="000000"/>
              <w:bottom w:val="single" w:sz="6" w:space="0" w:color="000000"/>
              <w:right w:val="single" w:sz="6" w:space="0" w:color="000000"/>
            </w:tcBorders>
          </w:tcPr>
          <w:p w:rsidR="00CB2916" w:rsidRDefault="008C1DA7">
            <w:pPr>
              <w:pStyle w:val="TableParagraph"/>
              <w:rPr>
                <w:rFonts w:ascii="Times New Roman"/>
                <w:color w:val="000000" w:themeColor="text1"/>
                <w:sz w:val="26"/>
              </w:rPr>
            </w:pPr>
            <w:r>
              <w:rPr>
                <w:rFonts w:ascii="Times New Roman" w:hint="eastAsia"/>
                <w:color w:val="000000" w:themeColor="text1"/>
                <w:sz w:val="26"/>
                <w:lang w:val="en-US"/>
              </w:rPr>
              <w:t>选手自定</w:t>
            </w:r>
          </w:p>
        </w:tc>
        <w:tc>
          <w:tcPr>
            <w:tcW w:w="1540" w:type="dxa"/>
            <w:tcBorders>
              <w:left w:val="single" w:sz="6" w:space="0" w:color="000000"/>
              <w:bottom w:val="single" w:sz="6" w:space="0" w:color="000000"/>
              <w:right w:val="single" w:sz="6" w:space="0" w:color="000000"/>
            </w:tcBorders>
          </w:tcPr>
          <w:p w:rsidR="00CB2916" w:rsidRDefault="00CB2916">
            <w:pPr>
              <w:pStyle w:val="TableParagraph"/>
              <w:jc w:val="left"/>
              <w:rPr>
                <w:rFonts w:ascii="Times New Roman"/>
                <w:color w:val="000000" w:themeColor="text1"/>
                <w:sz w:val="26"/>
              </w:rPr>
            </w:pPr>
          </w:p>
        </w:tc>
        <w:tc>
          <w:tcPr>
            <w:tcW w:w="1544" w:type="dxa"/>
            <w:tcBorders>
              <w:left w:val="single" w:sz="6" w:space="0" w:color="000000"/>
              <w:bottom w:val="single" w:sz="6" w:space="0" w:color="000000"/>
              <w:right w:val="nil"/>
            </w:tcBorders>
          </w:tcPr>
          <w:p w:rsidR="00CB2916" w:rsidRDefault="008C1DA7">
            <w:pPr>
              <w:pStyle w:val="TableParagraph"/>
              <w:rPr>
                <w:rFonts w:ascii="Times New Roman"/>
                <w:color w:val="000000" w:themeColor="text1"/>
                <w:sz w:val="26"/>
              </w:rPr>
            </w:pPr>
            <w:r>
              <w:rPr>
                <w:rFonts w:ascii="Times New Roman" w:hint="eastAsia"/>
                <w:color w:val="000000" w:themeColor="text1"/>
                <w:sz w:val="26"/>
                <w:lang w:val="en-US"/>
              </w:rPr>
              <w:t>选手自定</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7"/>
              <w:ind w:left="32"/>
              <w:rPr>
                <w:color w:val="000000" w:themeColor="text1"/>
                <w:sz w:val="24"/>
              </w:rPr>
            </w:pPr>
            <w:r>
              <w:rPr>
                <w:color w:val="000000" w:themeColor="text1"/>
                <w:sz w:val="24"/>
              </w:rPr>
              <w:t>4</w:t>
            </w:r>
          </w:p>
        </w:tc>
        <w:tc>
          <w:tcPr>
            <w:tcW w:w="2243"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spacing w:before="127"/>
              <w:ind w:left="119" w:right="93"/>
              <w:rPr>
                <w:color w:val="000000" w:themeColor="text1"/>
                <w:sz w:val="24"/>
              </w:rPr>
            </w:pPr>
            <w:r>
              <w:rPr>
                <w:color w:val="000000" w:themeColor="text1"/>
                <w:sz w:val="24"/>
              </w:rPr>
              <w:t>竹签</w:t>
            </w:r>
          </w:p>
        </w:tc>
        <w:tc>
          <w:tcPr>
            <w:tcW w:w="1964" w:type="dxa"/>
            <w:tcBorders>
              <w:top w:val="single" w:sz="6" w:space="0" w:color="000000"/>
              <w:left w:val="single" w:sz="6" w:space="0" w:color="000000"/>
              <w:bottom w:val="single" w:sz="6" w:space="0" w:color="000000"/>
              <w:right w:val="single" w:sz="6" w:space="0" w:color="000000"/>
            </w:tcBorders>
          </w:tcPr>
          <w:p w:rsidR="00CB2916" w:rsidRDefault="008C1DA7">
            <w:pPr>
              <w:pStyle w:val="TableParagraph"/>
              <w:rPr>
                <w:rFonts w:ascii="Times New Roman"/>
                <w:color w:val="000000" w:themeColor="text1"/>
                <w:sz w:val="26"/>
              </w:rPr>
            </w:pPr>
            <w:r>
              <w:rPr>
                <w:rFonts w:ascii="Times New Roman" w:hint="eastAsia"/>
                <w:color w:val="000000" w:themeColor="text1"/>
                <w:sz w:val="26"/>
                <w:lang w:val="en-US"/>
              </w:rPr>
              <w:t>选手自定</w:t>
            </w:r>
          </w:p>
        </w:tc>
        <w:tc>
          <w:tcPr>
            <w:tcW w:w="1540" w:type="dxa"/>
            <w:tcBorders>
              <w:top w:val="single" w:sz="6" w:space="0" w:color="000000"/>
              <w:left w:val="single" w:sz="6" w:space="0" w:color="000000"/>
              <w:bottom w:val="single" w:sz="6" w:space="0" w:color="000000"/>
              <w:right w:val="single" w:sz="6" w:space="0" w:color="000000"/>
            </w:tcBorders>
          </w:tcPr>
          <w:p w:rsidR="00CB2916" w:rsidRDefault="00CB2916">
            <w:pPr>
              <w:pStyle w:val="TableParagraph"/>
              <w:jc w:val="left"/>
              <w:rPr>
                <w:rFonts w:ascii="Times New Roman"/>
                <w:color w:val="000000" w:themeColor="text1"/>
                <w:sz w:val="26"/>
              </w:rPr>
            </w:pPr>
          </w:p>
        </w:tc>
        <w:tc>
          <w:tcPr>
            <w:tcW w:w="1544" w:type="dxa"/>
            <w:tcBorders>
              <w:top w:val="single" w:sz="6" w:space="0" w:color="000000"/>
              <w:left w:val="single" w:sz="6" w:space="0" w:color="000000"/>
              <w:bottom w:val="single" w:sz="6" w:space="0" w:color="000000"/>
              <w:right w:val="nil"/>
            </w:tcBorders>
          </w:tcPr>
          <w:p w:rsidR="00CB2916" w:rsidRDefault="008C1DA7">
            <w:pPr>
              <w:pStyle w:val="TableParagraph"/>
              <w:rPr>
                <w:rFonts w:ascii="Times New Roman"/>
                <w:color w:val="000000" w:themeColor="text1"/>
                <w:sz w:val="26"/>
              </w:rPr>
            </w:pPr>
            <w:r>
              <w:rPr>
                <w:rFonts w:ascii="Times New Roman" w:hint="eastAsia"/>
                <w:color w:val="000000" w:themeColor="text1"/>
                <w:sz w:val="26"/>
                <w:lang w:val="en-US"/>
              </w:rPr>
              <w:t>选手自定</w:t>
            </w:r>
          </w:p>
        </w:tc>
      </w:tr>
      <w:tr w:rsidR="00CB2916">
        <w:trPr>
          <w:trHeight w:val="459"/>
        </w:trPr>
        <w:tc>
          <w:tcPr>
            <w:tcW w:w="1231" w:type="dxa"/>
            <w:tcBorders>
              <w:top w:val="single" w:sz="6" w:space="0" w:color="000000"/>
              <w:left w:val="nil"/>
              <w:right w:val="single" w:sz="6" w:space="0" w:color="000000"/>
            </w:tcBorders>
          </w:tcPr>
          <w:p w:rsidR="00CB2916" w:rsidRDefault="008C1DA7">
            <w:pPr>
              <w:pStyle w:val="TableParagraph"/>
              <w:spacing w:before="127"/>
              <w:ind w:left="32"/>
              <w:rPr>
                <w:color w:val="000000" w:themeColor="text1"/>
                <w:sz w:val="24"/>
              </w:rPr>
            </w:pPr>
            <w:r>
              <w:rPr>
                <w:color w:val="000000" w:themeColor="text1"/>
                <w:sz w:val="24"/>
              </w:rPr>
              <w:t>5</w:t>
            </w:r>
          </w:p>
        </w:tc>
        <w:tc>
          <w:tcPr>
            <w:tcW w:w="2243" w:type="dxa"/>
            <w:tcBorders>
              <w:top w:val="single" w:sz="6" w:space="0" w:color="000000"/>
              <w:left w:val="single" w:sz="6" w:space="0" w:color="000000"/>
              <w:right w:val="single" w:sz="6" w:space="0" w:color="000000"/>
            </w:tcBorders>
          </w:tcPr>
          <w:p w:rsidR="00CB2916" w:rsidRDefault="008C1DA7">
            <w:pPr>
              <w:pStyle w:val="TableParagraph"/>
              <w:spacing w:before="127"/>
              <w:ind w:left="26"/>
              <w:rPr>
                <w:color w:val="000000" w:themeColor="text1"/>
                <w:sz w:val="24"/>
              </w:rPr>
            </w:pPr>
            <w:r>
              <w:rPr>
                <w:color w:val="000000" w:themeColor="text1"/>
                <w:sz w:val="24"/>
              </w:rPr>
              <w:t>…</w:t>
            </w:r>
          </w:p>
        </w:tc>
        <w:tc>
          <w:tcPr>
            <w:tcW w:w="1964" w:type="dxa"/>
            <w:tcBorders>
              <w:top w:val="single" w:sz="6" w:space="0" w:color="000000"/>
              <w:left w:val="single" w:sz="6" w:space="0" w:color="000000"/>
              <w:right w:val="single" w:sz="6" w:space="0" w:color="000000"/>
            </w:tcBorders>
          </w:tcPr>
          <w:p w:rsidR="00CB2916" w:rsidRDefault="00CB2916">
            <w:pPr>
              <w:pStyle w:val="TableParagraph"/>
              <w:jc w:val="left"/>
              <w:rPr>
                <w:rFonts w:ascii="Times New Roman"/>
                <w:color w:val="000000" w:themeColor="text1"/>
                <w:sz w:val="26"/>
              </w:rPr>
            </w:pPr>
          </w:p>
        </w:tc>
        <w:tc>
          <w:tcPr>
            <w:tcW w:w="1540" w:type="dxa"/>
            <w:tcBorders>
              <w:top w:val="single" w:sz="6" w:space="0" w:color="000000"/>
              <w:left w:val="single" w:sz="6" w:space="0" w:color="000000"/>
              <w:right w:val="single" w:sz="6" w:space="0" w:color="000000"/>
            </w:tcBorders>
          </w:tcPr>
          <w:p w:rsidR="00CB2916" w:rsidRDefault="00CB2916">
            <w:pPr>
              <w:pStyle w:val="TableParagraph"/>
              <w:jc w:val="left"/>
              <w:rPr>
                <w:rFonts w:ascii="Times New Roman"/>
                <w:color w:val="000000" w:themeColor="text1"/>
                <w:sz w:val="26"/>
              </w:rPr>
            </w:pPr>
          </w:p>
        </w:tc>
        <w:tc>
          <w:tcPr>
            <w:tcW w:w="1544" w:type="dxa"/>
            <w:tcBorders>
              <w:top w:val="single" w:sz="6" w:space="0" w:color="000000"/>
              <w:left w:val="single" w:sz="6" w:space="0" w:color="000000"/>
              <w:right w:val="nil"/>
            </w:tcBorders>
          </w:tcPr>
          <w:p w:rsidR="00CB2916" w:rsidRDefault="00CB2916">
            <w:pPr>
              <w:pStyle w:val="TableParagraph"/>
              <w:jc w:val="left"/>
              <w:rPr>
                <w:rFonts w:ascii="Times New Roman"/>
                <w:color w:val="000000" w:themeColor="text1"/>
                <w:sz w:val="26"/>
              </w:rPr>
            </w:pPr>
          </w:p>
        </w:tc>
      </w:tr>
    </w:tbl>
    <w:p w:rsidR="00CB2916" w:rsidRDefault="008C1DA7">
      <w:pPr>
        <w:pStyle w:val="a3"/>
        <w:spacing w:before="87" w:line="307" w:lineRule="auto"/>
        <w:ind w:right="639" w:firstLine="561"/>
      </w:pPr>
      <w:r>
        <w:t>除以上列表的材料、工具以外的材料、工具需报备裁判长同意后才能带入赛场使用。</w:t>
      </w:r>
    </w:p>
    <w:p w:rsidR="00CB2916" w:rsidRDefault="00CB2916">
      <w:pPr>
        <w:pStyle w:val="a3"/>
        <w:spacing w:before="12"/>
        <w:ind w:left="0"/>
        <w:rPr>
          <w:sz w:val="32"/>
        </w:rPr>
      </w:pPr>
    </w:p>
    <w:p w:rsidR="00CB2916" w:rsidRDefault="008C1DA7">
      <w:pPr>
        <w:pStyle w:val="3"/>
        <w:numPr>
          <w:ilvl w:val="1"/>
          <w:numId w:val="2"/>
        </w:numPr>
        <w:tabs>
          <w:tab w:val="left" w:pos="787"/>
        </w:tabs>
        <w:ind w:hanging="565"/>
      </w:pPr>
      <w:r>
        <w:t>决赛场地禁止自带使用设备和材料</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231"/>
        <w:gridCol w:w="7291"/>
      </w:tblGrid>
      <w:tr w:rsidR="00CB2916">
        <w:trPr>
          <w:trHeight w:val="460"/>
        </w:trPr>
        <w:tc>
          <w:tcPr>
            <w:tcW w:w="1231" w:type="dxa"/>
            <w:tcBorders>
              <w:left w:val="nil"/>
              <w:bottom w:val="single" w:sz="6" w:space="0" w:color="000000"/>
              <w:right w:val="single" w:sz="6" w:space="0" w:color="000000"/>
            </w:tcBorders>
          </w:tcPr>
          <w:p w:rsidR="00CB2916" w:rsidRDefault="008C1DA7">
            <w:pPr>
              <w:pStyle w:val="TableParagraph"/>
              <w:spacing w:before="129"/>
              <w:ind w:left="124" w:right="92"/>
              <w:rPr>
                <w:b/>
                <w:sz w:val="24"/>
              </w:rPr>
            </w:pPr>
            <w:r>
              <w:rPr>
                <w:b/>
                <w:sz w:val="24"/>
              </w:rPr>
              <w:t>序号</w:t>
            </w:r>
          </w:p>
        </w:tc>
        <w:tc>
          <w:tcPr>
            <w:tcW w:w="7291" w:type="dxa"/>
            <w:tcBorders>
              <w:left w:val="single" w:sz="6" w:space="0" w:color="000000"/>
              <w:bottom w:val="single" w:sz="6" w:space="0" w:color="000000"/>
              <w:right w:val="nil"/>
            </w:tcBorders>
          </w:tcPr>
          <w:p w:rsidR="00CB2916" w:rsidRDefault="008C1DA7">
            <w:pPr>
              <w:pStyle w:val="TableParagraph"/>
              <w:spacing w:before="129"/>
              <w:ind w:left="30" w:right="5"/>
              <w:rPr>
                <w:b/>
                <w:sz w:val="24"/>
              </w:rPr>
            </w:pPr>
            <w:r>
              <w:rPr>
                <w:b/>
                <w:sz w:val="24"/>
              </w:rPr>
              <w:t>设备和材料名称</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9"/>
              <w:ind w:left="32"/>
              <w:rPr>
                <w:sz w:val="24"/>
              </w:rPr>
            </w:pPr>
            <w:r>
              <w:rPr>
                <w:sz w:val="24"/>
              </w:rPr>
              <w:t>1</w:t>
            </w:r>
          </w:p>
        </w:tc>
        <w:tc>
          <w:tcPr>
            <w:tcW w:w="7291" w:type="dxa"/>
            <w:tcBorders>
              <w:top w:val="single" w:sz="6" w:space="0" w:color="000000"/>
              <w:left w:val="single" w:sz="6" w:space="0" w:color="000000"/>
              <w:bottom w:val="single" w:sz="6" w:space="0" w:color="000000"/>
              <w:right w:val="nil"/>
            </w:tcBorders>
          </w:tcPr>
          <w:p w:rsidR="00CB2916" w:rsidRDefault="008C1DA7">
            <w:pPr>
              <w:pStyle w:val="TableParagraph"/>
              <w:spacing w:before="129"/>
              <w:ind w:left="30" w:right="10"/>
              <w:rPr>
                <w:sz w:val="24"/>
              </w:rPr>
            </w:pPr>
            <w:r>
              <w:rPr>
                <w:sz w:val="24"/>
              </w:rPr>
              <w:t>国家明令严禁使用的原材料</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29"/>
              <w:ind w:left="32"/>
              <w:rPr>
                <w:sz w:val="24"/>
              </w:rPr>
            </w:pPr>
            <w:r>
              <w:rPr>
                <w:sz w:val="24"/>
              </w:rPr>
              <w:t>2</w:t>
            </w:r>
          </w:p>
        </w:tc>
        <w:tc>
          <w:tcPr>
            <w:tcW w:w="7291" w:type="dxa"/>
            <w:tcBorders>
              <w:top w:val="single" w:sz="6" w:space="0" w:color="000000"/>
              <w:left w:val="single" w:sz="6" w:space="0" w:color="000000"/>
              <w:bottom w:val="single" w:sz="6" w:space="0" w:color="000000"/>
              <w:right w:val="nil"/>
            </w:tcBorders>
          </w:tcPr>
          <w:p w:rsidR="00CB2916" w:rsidRDefault="008C1DA7">
            <w:pPr>
              <w:pStyle w:val="TableParagraph"/>
              <w:spacing w:before="129"/>
              <w:ind w:left="30" w:right="10"/>
              <w:rPr>
                <w:sz w:val="24"/>
              </w:rPr>
            </w:pPr>
            <w:r>
              <w:rPr>
                <w:sz w:val="24"/>
              </w:rPr>
              <w:t>所有参赛盛器不得在表面做特殊记号</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30"/>
              <w:ind w:left="32"/>
              <w:rPr>
                <w:sz w:val="24"/>
              </w:rPr>
            </w:pPr>
            <w:r>
              <w:rPr>
                <w:sz w:val="24"/>
              </w:rPr>
              <w:t>3</w:t>
            </w:r>
          </w:p>
        </w:tc>
        <w:tc>
          <w:tcPr>
            <w:tcW w:w="7291" w:type="dxa"/>
            <w:tcBorders>
              <w:top w:val="single" w:sz="6" w:space="0" w:color="000000"/>
              <w:left w:val="single" w:sz="6" w:space="0" w:color="000000"/>
              <w:bottom w:val="single" w:sz="6" w:space="0" w:color="000000"/>
              <w:right w:val="nil"/>
            </w:tcBorders>
          </w:tcPr>
          <w:p w:rsidR="00CB2916" w:rsidRDefault="008C1DA7">
            <w:pPr>
              <w:pStyle w:val="TableParagraph"/>
              <w:spacing w:before="130"/>
              <w:ind w:left="30" w:right="10"/>
              <w:rPr>
                <w:sz w:val="24"/>
              </w:rPr>
            </w:pPr>
            <w:r>
              <w:rPr>
                <w:sz w:val="24"/>
              </w:rPr>
              <w:t>参赛选手可以用各类工具但不得使用电动工具。</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30"/>
              <w:ind w:left="32"/>
              <w:rPr>
                <w:sz w:val="24"/>
              </w:rPr>
            </w:pPr>
            <w:r>
              <w:rPr>
                <w:sz w:val="24"/>
              </w:rPr>
              <w:t>4</w:t>
            </w:r>
          </w:p>
        </w:tc>
        <w:tc>
          <w:tcPr>
            <w:tcW w:w="7291" w:type="dxa"/>
            <w:tcBorders>
              <w:top w:val="single" w:sz="6" w:space="0" w:color="000000"/>
              <w:left w:val="single" w:sz="6" w:space="0" w:color="000000"/>
              <w:bottom w:val="single" w:sz="6" w:space="0" w:color="000000"/>
              <w:right w:val="nil"/>
            </w:tcBorders>
          </w:tcPr>
          <w:p w:rsidR="00CB2916" w:rsidRDefault="008C1DA7">
            <w:pPr>
              <w:pStyle w:val="TableParagraph"/>
              <w:spacing w:before="130"/>
              <w:ind w:left="30" w:right="10"/>
              <w:rPr>
                <w:sz w:val="24"/>
              </w:rPr>
            </w:pPr>
            <w:r>
              <w:rPr>
                <w:sz w:val="24"/>
              </w:rPr>
              <w:t>参赛选手所用模具要求工具清洁，无锈渍</w:t>
            </w:r>
          </w:p>
        </w:tc>
      </w:tr>
      <w:tr w:rsidR="00CB2916">
        <w:trPr>
          <w:trHeight w:val="460"/>
        </w:trPr>
        <w:tc>
          <w:tcPr>
            <w:tcW w:w="1231" w:type="dxa"/>
            <w:tcBorders>
              <w:top w:val="single" w:sz="6" w:space="0" w:color="000000"/>
              <w:left w:val="nil"/>
              <w:bottom w:val="single" w:sz="6" w:space="0" w:color="000000"/>
              <w:right w:val="single" w:sz="6" w:space="0" w:color="000000"/>
            </w:tcBorders>
          </w:tcPr>
          <w:p w:rsidR="00CB2916" w:rsidRDefault="008C1DA7">
            <w:pPr>
              <w:pStyle w:val="TableParagraph"/>
              <w:spacing w:before="130"/>
              <w:ind w:left="32"/>
              <w:rPr>
                <w:sz w:val="24"/>
              </w:rPr>
            </w:pPr>
            <w:r>
              <w:rPr>
                <w:sz w:val="24"/>
              </w:rPr>
              <w:t>5</w:t>
            </w:r>
          </w:p>
        </w:tc>
        <w:tc>
          <w:tcPr>
            <w:tcW w:w="7291" w:type="dxa"/>
            <w:tcBorders>
              <w:top w:val="single" w:sz="6" w:space="0" w:color="000000"/>
              <w:left w:val="single" w:sz="6" w:space="0" w:color="000000"/>
              <w:bottom w:val="single" w:sz="6" w:space="0" w:color="000000"/>
              <w:right w:val="nil"/>
            </w:tcBorders>
          </w:tcPr>
          <w:p w:rsidR="00CB2916" w:rsidRDefault="008C1DA7">
            <w:pPr>
              <w:pStyle w:val="TableParagraph"/>
              <w:spacing w:before="130"/>
              <w:ind w:left="30" w:right="10"/>
              <w:rPr>
                <w:sz w:val="24"/>
              </w:rPr>
            </w:pPr>
            <w:r>
              <w:rPr>
                <w:sz w:val="24"/>
              </w:rPr>
              <w:t>所有自备原料和工具必须提前申报</w:t>
            </w:r>
          </w:p>
        </w:tc>
      </w:tr>
      <w:tr w:rsidR="00CB2916">
        <w:trPr>
          <w:trHeight w:val="459"/>
        </w:trPr>
        <w:tc>
          <w:tcPr>
            <w:tcW w:w="1231" w:type="dxa"/>
            <w:tcBorders>
              <w:top w:val="single" w:sz="6" w:space="0" w:color="000000"/>
              <w:left w:val="nil"/>
              <w:right w:val="single" w:sz="6" w:space="0" w:color="000000"/>
            </w:tcBorders>
          </w:tcPr>
          <w:p w:rsidR="00CB2916" w:rsidRDefault="008C1DA7">
            <w:pPr>
              <w:pStyle w:val="TableParagraph"/>
              <w:spacing w:before="128"/>
              <w:ind w:left="32"/>
              <w:rPr>
                <w:sz w:val="24"/>
              </w:rPr>
            </w:pPr>
            <w:r>
              <w:rPr>
                <w:sz w:val="24"/>
              </w:rPr>
              <w:t>6</w:t>
            </w:r>
          </w:p>
        </w:tc>
        <w:tc>
          <w:tcPr>
            <w:tcW w:w="7291" w:type="dxa"/>
            <w:tcBorders>
              <w:top w:val="single" w:sz="6" w:space="0" w:color="000000"/>
              <w:left w:val="single" w:sz="6" w:space="0" w:color="000000"/>
              <w:right w:val="nil"/>
            </w:tcBorders>
          </w:tcPr>
          <w:p w:rsidR="00CB2916" w:rsidRDefault="008C1DA7">
            <w:pPr>
              <w:pStyle w:val="TableParagraph"/>
              <w:spacing w:before="128"/>
              <w:ind w:left="30" w:right="10"/>
              <w:rPr>
                <w:sz w:val="24"/>
              </w:rPr>
            </w:pPr>
            <w:r>
              <w:rPr>
                <w:sz w:val="24"/>
              </w:rPr>
              <w:t>雕刻中不得使用胶水、不得使用琼脂等</w:t>
            </w:r>
          </w:p>
        </w:tc>
      </w:tr>
    </w:tbl>
    <w:p w:rsidR="00CB2916" w:rsidRDefault="00CB2916">
      <w:pPr>
        <w:pStyle w:val="a3"/>
        <w:spacing w:before="8"/>
        <w:ind w:left="0"/>
        <w:rPr>
          <w:b/>
          <w:sz w:val="36"/>
        </w:rPr>
      </w:pPr>
    </w:p>
    <w:p w:rsidR="00CB2916" w:rsidRPr="00CF0155" w:rsidRDefault="008C1DA7">
      <w:pPr>
        <w:pStyle w:val="2"/>
        <w:numPr>
          <w:ilvl w:val="0"/>
          <w:numId w:val="2"/>
        </w:numPr>
        <w:tabs>
          <w:tab w:val="left" w:pos="586"/>
        </w:tabs>
        <w:rPr>
          <w:b w:val="0"/>
        </w:rPr>
      </w:pPr>
      <w:bookmarkStart w:id="18" w:name="_TOC_250003"/>
      <w:bookmarkEnd w:id="18"/>
      <w:r w:rsidRPr="00CF0155">
        <w:rPr>
          <w:b w:val="0"/>
        </w:rPr>
        <w:t>项目特别规定</w:t>
      </w:r>
    </w:p>
    <w:p w:rsidR="00CB2916" w:rsidRDefault="008C1DA7">
      <w:pPr>
        <w:pStyle w:val="a3"/>
        <w:spacing w:before="79"/>
        <w:ind w:left="784"/>
      </w:pPr>
      <w:r>
        <w:t>赛场纪律如下：</w:t>
      </w:r>
    </w:p>
    <w:p w:rsidR="00CB2916" w:rsidRDefault="008C1DA7">
      <w:pPr>
        <w:pStyle w:val="a5"/>
        <w:numPr>
          <w:ilvl w:val="0"/>
          <w:numId w:val="4"/>
        </w:numPr>
        <w:tabs>
          <w:tab w:val="left" w:pos="1486"/>
        </w:tabs>
        <w:spacing w:before="102" w:line="307" w:lineRule="auto"/>
        <w:ind w:right="640" w:firstLine="561"/>
        <w:rPr>
          <w:sz w:val="28"/>
        </w:rPr>
      </w:pPr>
      <w:r>
        <w:rPr>
          <w:spacing w:val="-5"/>
          <w:sz w:val="28"/>
        </w:rPr>
        <w:t>参赛选手应严格遵守赛场纪律，服从指挥，仪表端庄，讲</w:t>
      </w:r>
      <w:r>
        <w:rPr>
          <w:spacing w:val="-3"/>
          <w:sz w:val="28"/>
        </w:rPr>
        <w:t>文明礼貌。各队之间应团结、友好、协作，避免各种矛盾发生；</w:t>
      </w:r>
    </w:p>
    <w:p w:rsidR="00CB2916" w:rsidRDefault="008C1DA7">
      <w:pPr>
        <w:pStyle w:val="a5"/>
        <w:numPr>
          <w:ilvl w:val="0"/>
          <w:numId w:val="4"/>
        </w:numPr>
        <w:tabs>
          <w:tab w:val="left" w:pos="1538"/>
        </w:tabs>
        <w:spacing w:before="1" w:line="307" w:lineRule="auto"/>
        <w:ind w:right="639" w:firstLine="561"/>
        <w:rPr>
          <w:sz w:val="28"/>
        </w:rPr>
      </w:pPr>
      <w:r>
        <w:rPr>
          <w:spacing w:val="-2"/>
          <w:sz w:val="28"/>
        </w:rPr>
        <w:t xml:space="preserve">参赛选手提前 </w:t>
      </w:r>
      <w:r>
        <w:rPr>
          <w:sz w:val="28"/>
        </w:rPr>
        <w:t>30</w:t>
      </w:r>
      <w:r>
        <w:rPr>
          <w:spacing w:val="-10"/>
          <w:sz w:val="28"/>
        </w:rPr>
        <w:t xml:space="preserve"> 分钟到达比赛现场凭本人身份证和参赛</w:t>
      </w:r>
      <w:r>
        <w:rPr>
          <w:spacing w:val="-4"/>
          <w:sz w:val="28"/>
        </w:rPr>
        <w:t xml:space="preserve">者入场，迟到时间超过 </w:t>
      </w:r>
      <w:r>
        <w:rPr>
          <w:sz w:val="28"/>
        </w:rPr>
        <w:t>30</w:t>
      </w:r>
      <w:r>
        <w:rPr>
          <w:spacing w:val="-3"/>
          <w:sz w:val="28"/>
        </w:rPr>
        <w:t xml:space="preserve"> 分钟者，不得入场；</w:t>
      </w:r>
    </w:p>
    <w:p w:rsidR="00CB2916" w:rsidRDefault="008C1DA7">
      <w:pPr>
        <w:pStyle w:val="a5"/>
        <w:numPr>
          <w:ilvl w:val="0"/>
          <w:numId w:val="4"/>
        </w:numPr>
        <w:tabs>
          <w:tab w:val="left" w:pos="1617"/>
        </w:tabs>
        <w:spacing w:before="1" w:line="307" w:lineRule="auto"/>
        <w:ind w:right="641" w:firstLine="561"/>
        <w:rPr>
          <w:sz w:val="28"/>
        </w:rPr>
      </w:pPr>
      <w:r>
        <w:rPr>
          <w:spacing w:val="-5"/>
          <w:sz w:val="28"/>
        </w:rPr>
        <w:t>参赛选手应衣着整洁,戴厨师帽。操作讲究卫生，工具洁</w:t>
      </w:r>
      <w:r>
        <w:rPr>
          <w:spacing w:val="-3"/>
          <w:sz w:val="28"/>
        </w:rPr>
        <w:t>净，不乱扔下脚料，不浪费原材料；</w:t>
      </w:r>
    </w:p>
    <w:p w:rsidR="00CB2916" w:rsidRDefault="008C1DA7">
      <w:pPr>
        <w:pStyle w:val="a5"/>
        <w:numPr>
          <w:ilvl w:val="0"/>
          <w:numId w:val="4"/>
        </w:numPr>
        <w:tabs>
          <w:tab w:val="left" w:pos="1624"/>
        </w:tabs>
        <w:spacing w:before="3" w:line="307" w:lineRule="auto"/>
        <w:ind w:right="763" w:firstLine="561"/>
        <w:rPr>
          <w:sz w:val="28"/>
        </w:rPr>
      </w:pPr>
      <w:r>
        <w:rPr>
          <w:spacing w:val="-3"/>
          <w:sz w:val="28"/>
        </w:rPr>
        <w:t>严禁带入中餐成品以及半成品；禁止重做或挪用他人已加工过的原料；</w:t>
      </w:r>
    </w:p>
    <w:p w:rsidR="00CB2916" w:rsidRDefault="008C1DA7">
      <w:pPr>
        <w:pStyle w:val="a5"/>
        <w:numPr>
          <w:ilvl w:val="0"/>
          <w:numId w:val="4"/>
        </w:numPr>
        <w:tabs>
          <w:tab w:val="left" w:pos="1615"/>
        </w:tabs>
        <w:spacing w:before="1" w:line="307" w:lineRule="auto"/>
        <w:ind w:right="499" w:firstLine="561"/>
        <w:rPr>
          <w:sz w:val="28"/>
        </w:rPr>
      </w:pPr>
      <w:r>
        <w:rPr>
          <w:spacing w:val="-4"/>
          <w:sz w:val="28"/>
        </w:rPr>
        <w:t xml:space="preserve">参赛选手必须服从裁判。比赛过程中或比赛后发现问题， </w:t>
      </w:r>
      <w:r>
        <w:rPr>
          <w:spacing w:val="-3"/>
          <w:sz w:val="28"/>
        </w:rPr>
        <w:t>应由领队在当天向组委会提出陈述。领队、指导教师、选手不得与 大赛工作人员直接交涉；</w:t>
      </w:r>
    </w:p>
    <w:p w:rsidR="00CB2916" w:rsidRDefault="00CB2916">
      <w:pPr>
        <w:spacing w:line="307" w:lineRule="auto"/>
        <w:rPr>
          <w:sz w:val="28"/>
        </w:rPr>
        <w:sectPr w:rsidR="00CB2916">
          <w:pgSz w:w="11850" w:h="16790"/>
          <w:pgMar w:top="1440" w:right="1160" w:bottom="1240" w:left="1580" w:header="0" w:footer="1046" w:gutter="0"/>
          <w:cols w:space="720"/>
        </w:sectPr>
      </w:pPr>
    </w:p>
    <w:p w:rsidR="00CB2916" w:rsidRDefault="008C1DA7">
      <w:pPr>
        <w:pStyle w:val="a5"/>
        <w:numPr>
          <w:ilvl w:val="0"/>
          <w:numId w:val="4"/>
        </w:numPr>
        <w:tabs>
          <w:tab w:val="left" w:pos="1624"/>
        </w:tabs>
        <w:spacing w:before="45" w:line="307" w:lineRule="auto"/>
        <w:ind w:right="624" w:firstLine="561"/>
        <w:rPr>
          <w:sz w:val="28"/>
        </w:rPr>
      </w:pPr>
      <w:r>
        <w:rPr>
          <w:spacing w:val="-3"/>
          <w:sz w:val="28"/>
        </w:rPr>
        <w:lastRenderedPageBreak/>
        <w:t>参赛选手在比赛期间出现以下情况的，由参赛选手承担全 部责任：未遵守机械设备操作规程，操作不当导致安全事故的； 遭受与赛事操作无关的意外伤害事故的；突发疾病的。</w:t>
      </w:r>
    </w:p>
    <w:p w:rsidR="00CB2916" w:rsidRDefault="008C1DA7">
      <w:pPr>
        <w:pStyle w:val="a5"/>
        <w:numPr>
          <w:ilvl w:val="0"/>
          <w:numId w:val="4"/>
        </w:numPr>
        <w:tabs>
          <w:tab w:val="left" w:pos="1486"/>
        </w:tabs>
        <w:spacing w:before="2"/>
        <w:ind w:left="1486"/>
        <w:rPr>
          <w:sz w:val="28"/>
        </w:rPr>
      </w:pPr>
      <w:r>
        <w:rPr>
          <w:spacing w:val="-3"/>
          <w:sz w:val="28"/>
        </w:rPr>
        <w:t>大赛严禁冒名顶替、弄虚作假。</w:t>
      </w:r>
    </w:p>
    <w:p w:rsidR="00CB2916" w:rsidRDefault="008C1DA7">
      <w:pPr>
        <w:pStyle w:val="a5"/>
        <w:numPr>
          <w:ilvl w:val="0"/>
          <w:numId w:val="4"/>
        </w:numPr>
        <w:tabs>
          <w:tab w:val="left" w:pos="1624"/>
        </w:tabs>
        <w:spacing w:before="102" w:line="307" w:lineRule="auto"/>
        <w:ind w:right="763" w:firstLine="561"/>
        <w:rPr>
          <w:sz w:val="28"/>
        </w:rPr>
      </w:pPr>
      <w:r>
        <w:rPr>
          <w:spacing w:val="-3"/>
          <w:sz w:val="28"/>
        </w:rPr>
        <w:t>参赛选手不允许带入手机等一切电子设备，独立操作， 严禁进入其他工位；</w:t>
      </w:r>
    </w:p>
    <w:p w:rsidR="00CB2916" w:rsidRDefault="008C1DA7">
      <w:pPr>
        <w:pStyle w:val="a5"/>
        <w:numPr>
          <w:ilvl w:val="0"/>
          <w:numId w:val="4"/>
        </w:numPr>
        <w:tabs>
          <w:tab w:val="left" w:pos="1624"/>
        </w:tabs>
        <w:spacing w:before="1" w:line="307" w:lineRule="auto"/>
        <w:ind w:right="763" w:firstLine="561"/>
        <w:rPr>
          <w:sz w:val="28"/>
        </w:rPr>
      </w:pPr>
      <w:r>
        <w:rPr>
          <w:spacing w:val="-3"/>
          <w:sz w:val="28"/>
        </w:rPr>
        <w:t>比赛期间，所有一切喝水、吃饭、休息、如厕等时间均计 入在比赛时间内；</w:t>
      </w:r>
    </w:p>
    <w:p w:rsidR="00CB2916" w:rsidRDefault="008C1DA7">
      <w:pPr>
        <w:pStyle w:val="a5"/>
        <w:numPr>
          <w:ilvl w:val="0"/>
          <w:numId w:val="4"/>
        </w:numPr>
        <w:tabs>
          <w:tab w:val="left" w:pos="1756"/>
        </w:tabs>
        <w:spacing w:before="3" w:line="307" w:lineRule="auto"/>
        <w:ind w:right="639" w:firstLine="561"/>
        <w:rPr>
          <w:sz w:val="28"/>
        </w:rPr>
      </w:pPr>
      <w:r>
        <w:rPr>
          <w:spacing w:val="-4"/>
          <w:sz w:val="28"/>
        </w:rPr>
        <w:t>因为设备自身故障致选手中断比赛的，经过裁判仲裁委</w:t>
      </w:r>
      <w:r>
        <w:rPr>
          <w:spacing w:val="-3"/>
          <w:sz w:val="28"/>
        </w:rPr>
        <w:t>员会讨论确定视情况增补修订；</w:t>
      </w:r>
    </w:p>
    <w:p w:rsidR="00CB2916" w:rsidRDefault="008C1DA7">
      <w:pPr>
        <w:pStyle w:val="a5"/>
        <w:numPr>
          <w:ilvl w:val="0"/>
          <w:numId w:val="4"/>
        </w:numPr>
        <w:tabs>
          <w:tab w:val="left" w:pos="1759"/>
        </w:tabs>
        <w:spacing w:before="1" w:line="307" w:lineRule="auto"/>
        <w:ind w:right="639" w:firstLine="561"/>
        <w:rPr>
          <w:sz w:val="28"/>
        </w:rPr>
      </w:pPr>
      <w:r>
        <w:rPr>
          <w:spacing w:val="-5"/>
          <w:sz w:val="28"/>
        </w:rPr>
        <w:t>比赛结束后，参赛选手清理工位，所有器具归位，按照</w:t>
      </w:r>
      <w:r>
        <w:rPr>
          <w:spacing w:val="-3"/>
          <w:sz w:val="28"/>
        </w:rPr>
        <w:t>自备工具清单带走自带的器具。</w:t>
      </w:r>
    </w:p>
    <w:p w:rsidR="00CB2916" w:rsidRDefault="00CB2916">
      <w:pPr>
        <w:pStyle w:val="a3"/>
        <w:spacing w:before="10"/>
        <w:ind w:left="0"/>
        <w:rPr>
          <w:sz w:val="29"/>
        </w:rPr>
      </w:pPr>
    </w:p>
    <w:p w:rsidR="00CB2916" w:rsidRPr="00CF0155" w:rsidRDefault="008C1DA7">
      <w:pPr>
        <w:pStyle w:val="2"/>
        <w:numPr>
          <w:ilvl w:val="0"/>
          <w:numId w:val="2"/>
        </w:numPr>
        <w:tabs>
          <w:tab w:val="left" w:pos="596"/>
        </w:tabs>
        <w:ind w:left="595" w:hanging="365"/>
        <w:rPr>
          <w:b w:val="0"/>
        </w:rPr>
      </w:pPr>
      <w:bookmarkStart w:id="19" w:name="_TOC_250002"/>
      <w:bookmarkEnd w:id="19"/>
      <w:r w:rsidRPr="00CF0155">
        <w:rPr>
          <w:b w:val="0"/>
        </w:rPr>
        <w:t>赛场布局要求</w:t>
      </w:r>
    </w:p>
    <w:p w:rsidR="00CB2916" w:rsidRDefault="008C1DA7">
      <w:pPr>
        <w:pStyle w:val="a3"/>
        <w:spacing w:before="80"/>
        <w:ind w:left="784"/>
      </w:pPr>
      <w:r>
        <w:t>四个工位直列 1 排，两个工位单向 10 个。</w:t>
      </w:r>
    </w:p>
    <w:p w:rsidR="00CB2916" w:rsidRDefault="00CB2916">
      <w:pPr>
        <w:pStyle w:val="a3"/>
        <w:spacing w:before="6"/>
        <w:ind w:left="0"/>
        <w:rPr>
          <w:sz w:val="37"/>
        </w:rPr>
      </w:pPr>
    </w:p>
    <w:p w:rsidR="00CB2916" w:rsidRPr="00CF0155" w:rsidRDefault="008C1DA7">
      <w:pPr>
        <w:pStyle w:val="2"/>
        <w:numPr>
          <w:ilvl w:val="0"/>
          <w:numId w:val="2"/>
        </w:numPr>
        <w:tabs>
          <w:tab w:val="left" w:pos="586"/>
        </w:tabs>
        <w:rPr>
          <w:b w:val="0"/>
        </w:rPr>
      </w:pPr>
      <w:bookmarkStart w:id="20" w:name="_TOC_250001"/>
      <w:bookmarkEnd w:id="20"/>
      <w:r w:rsidRPr="00CF0155">
        <w:rPr>
          <w:b w:val="0"/>
        </w:rPr>
        <w:t>健康安全和绿色环保</w:t>
      </w:r>
    </w:p>
    <w:p w:rsidR="00CB2916" w:rsidRDefault="008C1DA7">
      <w:pPr>
        <w:pStyle w:val="a3"/>
        <w:spacing w:before="80" w:line="307" w:lineRule="auto"/>
        <w:ind w:left="779" w:right="477"/>
      </w:pPr>
      <w:r>
        <w:t>以下有关健康、安全和环境相关规定旨在降低事故发生的风险。所有参赛人员，应知晓在竞赛期间任何时间均应遵守该健康、安</w:t>
      </w:r>
    </w:p>
    <w:p w:rsidR="00CB2916" w:rsidRDefault="008C1DA7">
      <w:pPr>
        <w:pStyle w:val="a3"/>
      </w:pPr>
      <w:r>
        <w:t>全与环境相关规定。</w:t>
      </w:r>
    </w:p>
    <w:p w:rsidR="00CB2916" w:rsidRDefault="008C1DA7">
      <w:pPr>
        <w:pStyle w:val="a5"/>
        <w:numPr>
          <w:ilvl w:val="0"/>
          <w:numId w:val="5"/>
        </w:numPr>
        <w:tabs>
          <w:tab w:val="left" w:pos="1612"/>
        </w:tabs>
        <w:spacing w:before="103"/>
        <w:jc w:val="both"/>
        <w:rPr>
          <w:sz w:val="28"/>
        </w:rPr>
      </w:pPr>
      <w:r>
        <w:rPr>
          <w:spacing w:val="-5"/>
          <w:sz w:val="28"/>
        </w:rPr>
        <w:t>在场地中需按规定穿用适当的鞋和衣物。</w:t>
      </w:r>
    </w:p>
    <w:p w:rsidR="00CB2916" w:rsidRDefault="008C1DA7">
      <w:pPr>
        <w:pStyle w:val="a5"/>
        <w:numPr>
          <w:ilvl w:val="0"/>
          <w:numId w:val="5"/>
        </w:numPr>
        <w:tabs>
          <w:tab w:val="left" w:pos="1588"/>
        </w:tabs>
        <w:spacing w:before="99" w:line="307" w:lineRule="auto"/>
        <w:ind w:left="222" w:right="636" w:firstLine="556"/>
        <w:jc w:val="both"/>
        <w:rPr>
          <w:sz w:val="28"/>
        </w:rPr>
      </w:pPr>
      <w:r>
        <w:rPr>
          <w:spacing w:val="-10"/>
          <w:sz w:val="28"/>
        </w:rPr>
        <w:t>场地中不得打闹、嬉戏、打架斗殴、或干涉其他人员工作</w:t>
      </w:r>
      <w:r>
        <w:rPr>
          <w:spacing w:val="-2"/>
          <w:sz w:val="28"/>
        </w:rPr>
        <w:t>活动。</w:t>
      </w:r>
    </w:p>
    <w:p w:rsidR="00CB2916" w:rsidRDefault="008C1DA7">
      <w:pPr>
        <w:pStyle w:val="a5"/>
        <w:numPr>
          <w:ilvl w:val="0"/>
          <w:numId w:val="5"/>
        </w:numPr>
        <w:tabs>
          <w:tab w:val="left" w:pos="1564"/>
        </w:tabs>
        <w:spacing w:before="3" w:line="307" w:lineRule="auto"/>
        <w:ind w:left="222" w:right="636" w:firstLine="556"/>
        <w:jc w:val="both"/>
        <w:rPr>
          <w:sz w:val="28"/>
        </w:rPr>
      </w:pPr>
      <w:r>
        <w:rPr>
          <w:spacing w:val="-8"/>
          <w:sz w:val="28"/>
        </w:rPr>
        <w:t>场地中不得带入酒类或在醉酒状态下工作，整个活动期间</w:t>
      </w:r>
      <w:r>
        <w:rPr>
          <w:spacing w:val="-13"/>
          <w:sz w:val="28"/>
        </w:rPr>
        <w:t>禁止使用非法毒品。如使用医生开具的药物可能影响个人竞赛活动和</w:t>
      </w:r>
      <w:r>
        <w:rPr>
          <w:spacing w:val="-5"/>
          <w:sz w:val="28"/>
        </w:rPr>
        <w:t>相关操作的，需向指定人员或机构报告。</w:t>
      </w:r>
    </w:p>
    <w:p w:rsidR="00CB2916" w:rsidRDefault="008C1DA7">
      <w:pPr>
        <w:pStyle w:val="a5"/>
        <w:numPr>
          <w:ilvl w:val="0"/>
          <w:numId w:val="5"/>
        </w:numPr>
        <w:tabs>
          <w:tab w:val="left" w:pos="1581"/>
        </w:tabs>
        <w:spacing w:before="3" w:line="307" w:lineRule="auto"/>
        <w:ind w:left="222" w:right="640" w:firstLine="556"/>
        <w:jc w:val="both"/>
        <w:rPr>
          <w:sz w:val="28"/>
        </w:rPr>
      </w:pPr>
      <w:r>
        <w:rPr>
          <w:spacing w:val="-10"/>
          <w:sz w:val="28"/>
        </w:rPr>
        <w:t>所有的活动需符合大赛的健康、安全和环境相关规定，并</w:t>
      </w:r>
      <w:r>
        <w:rPr>
          <w:spacing w:val="-5"/>
          <w:sz w:val="28"/>
        </w:rPr>
        <w:t>符合经过证实的行业最佳实践方法。</w:t>
      </w:r>
    </w:p>
    <w:p w:rsidR="00CB2916" w:rsidRDefault="008C1DA7">
      <w:pPr>
        <w:pStyle w:val="a5"/>
        <w:numPr>
          <w:ilvl w:val="0"/>
          <w:numId w:val="5"/>
        </w:numPr>
        <w:tabs>
          <w:tab w:val="left" w:pos="1588"/>
        </w:tabs>
        <w:spacing w:before="1" w:line="307" w:lineRule="auto"/>
        <w:ind w:left="222" w:right="636" w:firstLine="556"/>
        <w:jc w:val="both"/>
        <w:rPr>
          <w:sz w:val="28"/>
        </w:rPr>
      </w:pPr>
      <w:r>
        <w:rPr>
          <w:spacing w:val="-11"/>
          <w:sz w:val="28"/>
        </w:rPr>
        <w:t>技术顾问、经过认证的人</w:t>
      </w:r>
      <w:r>
        <w:rPr>
          <w:spacing w:val="-12"/>
          <w:sz w:val="28"/>
        </w:rPr>
        <w:t>员、工作人员等所有参与竞赛活动经过认证的人员，作为整体，都必</w:t>
      </w:r>
    </w:p>
    <w:p w:rsidR="00CB2916" w:rsidRDefault="00CB2916">
      <w:pPr>
        <w:spacing w:line="307" w:lineRule="auto"/>
        <w:jc w:val="both"/>
        <w:rPr>
          <w:sz w:val="28"/>
        </w:rPr>
        <w:sectPr w:rsidR="00CB2916">
          <w:pgSz w:w="11850" w:h="16790"/>
          <w:pgMar w:top="1480" w:right="1160" w:bottom="1240" w:left="1580" w:header="0" w:footer="1046" w:gutter="0"/>
          <w:cols w:space="720"/>
        </w:sectPr>
      </w:pPr>
    </w:p>
    <w:p w:rsidR="00CB2916" w:rsidRDefault="008C1DA7">
      <w:pPr>
        <w:pStyle w:val="a3"/>
        <w:spacing w:before="45" w:line="307" w:lineRule="auto"/>
        <w:ind w:right="636"/>
      </w:pPr>
      <w:r>
        <w:rPr>
          <w:spacing w:val="-11"/>
        </w:rPr>
        <w:lastRenderedPageBreak/>
        <w:t>须遵守每个项目场地所要求的健康、安全和环境流程和整体赛事的相</w:t>
      </w:r>
      <w:r>
        <w:rPr>
          <w:spacing w:val="-3"/>
        </w:rPr>
        <w:t>关规程。</w:t>
      </w:r>
    </w:p>
    <w:p w:rsidR="00CB2916" w:rsidRDefault="008C1DA7">
      <w:pPr>
        <w:pStyle w:val="a5"/>
        <w:numPr>
          <w:ilvl w:val="0"/>
          <w:numId w:val="5"/>
        </w:numPr>
        <w:tabs>
          <w:tab w:val="left" w:pos="1581"/>
        </w:tabs>
        <w:spacing w:before="3" w:line="307" w:lineRule="auto"/>
        <w:ind w:left="222" w:right="639" w:firstLine="556"/>
        <w:rPr>
          <w:sz w:val="28"/>
        </w:rPr>
      </w:pPr>
      <w:r>
        <w:rPr>
          <w:spacing w:val="-10"/>
          <w:sz w:val="28"/>
        </w:rPr>
        <w:t>所有的事故均需完整记录在案，及时上报，如有需要应进</w:t>
      </w:r>
      <w:r>
        <w:rPr>
          <w:spacing w:val="-3"/>
          <w:sz w:val="28"/>
        </w:rPr>
        <w:t>行调查。</w:t>
      </w:r>
    </w:p>
    <w:p w:rsidR="00CB2916" w:rsidRDefault="008C1DA7">
      <w:pPr>
        <w:pStyle w:val="a5"/>
        <w:numPr>
          <w:ilvl w:val="0"/>
          <w:numId w:val="5"/>
        </w:numPr>
        <w:tabs>
          <w:tab w:val="left" w:pos="1564"/>
        </w:tabs>
        <w:spacing w:before="1" w:line="307" w:lineRule="auto"/>
        <w:ind w:left="222" w:right="639" w:firstLine="556"/>
        <w:rPr>
          <w:sz w:val="28"/>
        </w:rPr>
      </w:pPr>
      <w:r>
        <w:rPr>
          <w:spacing w:val="-8"/>
          <w:sz w:val="28"/>
        </w:rPr>
        <w:t>任何不安全的行为和不安全的状况需立即纠正</w:t>
      </w:r>
      <w:r>
        <w:rPr>
          <w:rFonts w:hint="eastAsia"/>
          <w:spacing w:val="-8"/>
          <w:sz w:val="28"/>
        </w:rPr>
        <w:t>。</w:t>
      </w:r>
    </w:p>
    <w:p w:rsidR="00CB2916" w:rsidRDefault="008C1DA7">
      <w:pPr>
        <w:pStyle w:val="a5"/>
        <w:numPr>
          <w:ilvl w:val="0"/>
          <w:numId w:val="5"/>
        </w:numPr>
        <w:tabs>
          <w:tab w:val="left" w:pos="1564"/>
        </w:tabs>
        <w:spacing w:before="1" w:line="307" w:lineRule="auto"/>
        <w:ind w:left="222" w:right="636" w:firstLine="556"/>
        <w:rPr>
          <w:sz w:val="28"/>
        </w:rPr>
      </w:pPr>
      <w:r>
        <w:rPr>
          <w:spacing w:val="-7"/>
          <w:sz w:val="28"/>
        </w:rPr>
        <w:t>立即向赛事</w:t>
      </w:r>
      <w:r>
        <w:rPr>
          <w:rFonts w:hint="eastAsia"/>
          <w:spacing w:val="-7"/>
          <w:sz w:val="28"/>
          <w:lang w:val="en-US"/>
        </w:rPr>
        <w:t>负责人</w:t>
      </w:r>
      <w:r>
        <w:rPr>
          <w:spacing w:val="-7"/>
          <w:sz w:val="28"/>
        </w:rPr>
        <w:t>报告不安全的行为或不安全的状况，立即</w:t>
      </w:r>
      <w:r>
        <w:rPr>
          <w:spacing w:val="-5"/>
          <w:sz w:val="28"/>
        </w:rPr>
        <w:t>停止竞赛活动或当前任务。</w:t>
      </w:r>
    </w:p>
    <w:p w:rsidR="00CB2916" w:rsidRDefault="008C1DA7">
      <w:pPr>
        <w:pStyle w:val="3"/>
        <w:numPr>
          <w:ilvl w:val="1"/>
          <w:numId w:val="2"/>
        </w:numPr>
        <w:tabs>
          <w:tab w:val="left" w:pos="796"/>
        </w:tabs>
        <w:spacing w:line="373" w:lineRule="exact"/>
        <w:ind w:left="796" w:hanging="565"/>
      </w:pPr>
      <w:r>
        <w:t>环境保护</w:t>
      </w:r>
    </w:p>
    <w:p w:rsidR="00CB2916" w:rsidRDefault="008C1DA7">
      <w:pPr>
        <w:pStyle w:val="a3"/>
        <w:spacing w:before="88"/>
        <w:ind w:left="779"/>
      </w:pPr>
      <w:r>
        <w:t>赛场严格遵守我国环境保护法；</w:t>
      </w:r>
    </w:p>
    <w:p w:rsidR="00CB2916" w:rsidRDefault="008C1DA7">
      <w:pPr>
        <w:pStyle w:val="a3"/>
        <w:spacing w:before="102" w:line="307" w:lineRule="auto"/>
        <w:ind w:left="779" w:right="1314"/>
      </w:pPr>
      <w:r>
        <w:t>赛场所有废弃物应有效分类并处理，尽可能地回收利用； 赛场设置排烟除尘系统，尽可能地减少和控制烟尘。</w:t>
      </w:r>
    </w:p>
    <w:p w:rsidR="00CB2916" w:rsidRDefault="00CB2916">
      <w:pPr>
        <w:pStyle w:val="a3"/>
        <w:spacing w:before="11"/>
        <w:ind w:left="0"/>
        <w:rPr>
          <w:sz w:val="21"/>
        </w:rPr>
      </w:pPr>
    </w:p>
    <w:p w:rsidR="00CB2916" w:rsidRDefault="008C1DA7">
      <w:pPr>
        <w:pStyle w:val="3"/>
        <w:numPr>
          <w:ilvl w:val="1"/>
          <w:numId w:val="2"/>
        </w:numPr>
        <w:tabs>
          <w:tab w:val="left" w:pos="796"/>
        </w:tabs>
        <w:ind w:left="796" w:hanging="565"/>
      </w:pPr>
      <w:r>
        <w:t>循环利用</w:t>
      </w:r>
    </w:p>
    <w:p w:rsidR="00CB2916" w:rsidRDefault="008C1DA7">
      <w:pPr>
        <w:pStyle w:val="a3"/>
        <w:spacing w:before="91" w:line="307" w:lineRule="auto"/>
        <w:ind w:right="639" w:firstLine="556"/>
      </w:pPr>
      <w:r>
        <w:rPr>
          <w:spacing w:val="-9"/>
        </w:rPr>
        <w:t>比赛结束后，所有作品</w:t>
      </w:r>
      <w:r>
        <w:rPr>
          <w:spacing w:val="-3"/>
        </w:rPr>
        <w:t>（</w:t>
      </w:r>
      <w:r>
        <w:rPr>
          <w:spacing w:val="-4"/>
        </w:rPr>
        <w:t>热菜</w:t>
      </w:r>
      <w:r>
        <w:rPr>
          <w:spacing w:val="-22"/>
        </w:rPr>
        <w:t>）</w:t>
      </w:r>
      <w:r>
        <w:rPr>
          <w:spacing w:val="-9"/>
        </w:rPr>
        <w:t>均可食用，可作为奖品、赠品分</w:t>
      </w:r>
      <w:r>
        <w:rPr>
          <w:spacing w:val="-5"/>
        </w:rPr>
        <w:t>发给观众、工作人员，还可以捐给社会福利部门。</w:t>
      </w:r>
    </w:p>
    <w:p w:rsidR="00CB2916" w:rsidRDefault="00CB2916">
      <w:pPr>
        <w:pStyle w:val="a3"/>
        <w:spacing w:before="7"/>
        <w:ind w:left="0"/>
        <w:rPr>
          <w:sz w:val="29"/>
        </w:rPr>
      </w:pPr>
    </w:p>
    <w:p w:rsidR="00CB2916" w:rsidRPr="00CF0155" w:rsidRDefault="008C1DA7">
      <w:pPr>
        <w:pStyle w:val="2"/>
        <w:numPr>
          <w:ilvl w:val="0"/>
          <w:numId w:val="2"/>
        </w:numPr>
        <w:tabs>
          <w:tab w:val="left" w:pos="586"/>
        </w:tabs>
        <w:spacing w:before="1"/>
        <w:rPr>
          <w:b w:val="0"/>
        </w:rPr>
      </w:pPr>
      <w:bookmarkStart w:id="21" w:name="_TOC_250000"/>
      <w:bookmarkStart w:id="22" w:name="_GoBack"/>
      <w:bookmarkEnd w:id="21"/>
      <w:r w:rsidRPr="00CF0155">
        <w:rPr>
          <w:b w:val="0"/>
        </w:rPr>
        <w:t>开放赛场</w:t>
      </w:r>
    </w:p>
    <w:bookmarkEnd w:id="22"/>
    <w:p w:rsidR="00CB2916" w:rsidRDefault="008C1DA7">
      <w:pPr>
        <w:pStyle w:val="3"/>
        <w:numPr>
          <w:ilvl w:val="1"/>
          <w:numId w:val="2"/>
        </w:numPr>
        <w:tabs>
          <w:tab w:val="left" w:pos="878"/>
        </w:tabs>
        <w:spacing w:before="41"/>
        <w:ind w:left="877" w:hanging="647"/>
      </w:pPr>
      <w:r>
        <w:t>对于公众开放的要求</w:t>
      </w:r>
    </w:p>
    <w:p w:rsidR="00CB2916" w:rsidRDefault="008C1DA7">
      <w:pPr>
        <w:pStyle w:val="a3"/>
        <w:spacing w:before="89" w:line="307" w:lineRule="auto"/>
        <w:ind w:right="639" w:firstLine="556"/>
      </w:pPr>
      <w:r>
        <w:rPr>
          <w:spacing w:val="-12"/>
        </w:rPr>
        <w:t>赛场内除指定的监考裁判、工作人员外，其他与会人员须经组委</w:t>
      </w:r>
      <w:r>
        <w:rPr>
          <w:spacing w:val="-5"/>
        </w:rPr>
        <w:t>会同意或在组委会负责人陪同下，佩带相应的标志方可进入赛场；</w:t>
      </w:r>
    </w:p>
    <w:p w:rsidR="00CB2916" w:rsidRDefault="008C1DA7">
      <w:pPr>
        <w:pStyle w:val="a3"/>
        <w:spacing w:before="3" w:line="307" w:lineRule="auto"/>
        <w:ind w:right="639" w:firstLine="556"/>
      </w:pPr>
      <w:r>
        <w:rPr>
          <w:spacing w:val="-12"/>
        </w:rPr>
        <w:t>允许进入赛场的人员，不得在场内大声喧哗、吸烟、扰乱比赛进</w:t>
      </w:r>
      <w:r>
        <w:rPr>
          <w:spacing w:val="-2"/>
        </w:rPr>
        <w:t>度；</w:t>
      </w:r>
    </w:p>
    <w:p w:rsidR="00CB2916" w:rsidRDefault="008C1DA7">
      <w:pPr>
        <w:pStyle w:val="a3"/>
        <w:spacing w:before="1"/>
        <w:ind w:left="779"/>
      </w:pPr>
      <w:r>
        <w:t>允许参观者进入作品展示区，只可在安全区内观摩竞赛；</w:t>
      </w:r>
    </w:p>
    <w:p w:rsidR="00CB2916" w:rsidRDefault="008C1DA7">
      <w:pPr>
        <w:pStyle w:val="a3"/>
        <w:spacing w:before="102" w:line="307" w:lineRule="auto"/>
        <w:ind w:right="636" w:firstLine="556"/>
      </w:pPr>
      <w:r>
        <w:rPr>
          <w:spacing w:val="-11"/>
        </w:rPr>
        <w:t>允许参观者进入作品展示区，应遵守作品展示区规则，不得破坏</w:t>
      </w:r>
      <w:r>
        <w:rPr>
          <w:spacing w:val="-4"/>
        </w:rPr>
        <w:t>作品展示区的作品。</w:t>
      </w:r>
    </w:p>
    <w:p w:rsidR="00CB2916" w:rsidRDefault="00CB2916">
      <w:pPr>
        <w:pStyle w:val="a3"/>
        <w:spacing w:before="11"/>
        <w:ind w:left="0"/>
        <w:rPr>
          <w:sz w:val="32"/>
        </w:rPr>
      </w:pPr>
    </w:p>
    <w:p w:rsidR="00CB2916" w:rsidRDefault="008C1DA7">
      <w:pPr>
        <w:pStyle w:val="3"/>
        <w:numPr>
          <w:ilvl w:val="1"/>
          <w:numId w:val="2"/>
        </w:numPr>
        <w:tabs>
          <w:tab w:val="left" w:pos="878"/>
        </w:tabs>
        <w:spacing w:before="1"/>
        <w:ind w:left="877" w:hanging="647"/>
      </w:pPr>
      <w:r>
        <w:t>对于赞助商和宣传要求</w:t>
      </w:r>
    </w:p>
    <w:p w:rsidR="00CB2916" w:rsidRDefault="00CB2916">
      <w:pPr>
        <w:sectPr w:rsidR="00CB2916">
          <w:pgSz w:w="11850" w:h="16790"/>
          <w:pgMar w:top="1480" w:right="1160" w:bottom="1240" w:left="1580" w:header="0" w:footer="1046" w:gutter="0"/>
          <w:cols w:space="720"/>
        </w:sectPr>
      </w:pPr>
    </w:p>
    <w:p w:rsidR="00CB2916" w:rsidRDefault="008C1DA7">
      <w:pPr>
        <w:pStyle w:val="a3"/>
        <w:spacing w:before="45" w:line="307" w:lineRule="auto"/>
        <w:ind w:left="0" w:right="636"/>
        <w:jc w:val="both"/>
      </w:pPr>
      <w:r>
        <w:rPr>
          <w:spacing w:val="-10"/>
        </w:rPr>
        <w:lastRenderedPageBreak/>
        <w:t>经组委会允许的赞助商和负责宣传的媒体记者，按竞赛规则的要</w:t>
      </w:r>
      <w:r>
        <w:rPr>
          <w:spacing w:val="-11"/>
        </w:rPr>
        <w:t>求进入赛场相关区域。上述相关人员不得妨碍、干扰选手竞赛，不得</w:t>
      </w:r>
      <w:r>
        <w:rPr>
          <w:spacing w:val="-5"/>
        </w:rPr>
        <w:t>有任何影响竞赛公平、公正的行为。</w:t>
      </w:r>
    </w:p>
    <w:sectPr w:rsidR="00CB2916" w:rsidSect="00DC3E1E">
      <w:pgSz w:w="11850" w:h="16790"/>
      <w:pgMar w:top="1480" w:right="1160" w:bottom="1240" w:left="1580" w:header="0" w:footer="10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68" w:rsidRDefault="00E24868">
      <w:r>
        <w:separator/>
      </w:r>
    </w:p>
  </w:endnote>
  <w:endnote w:type="continuationSeparator" w:id="0">
    <w:p w:rsidR="00E24868" w:rsidRDefault="00E2486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16" w:rsidRDefault="00CA4655">
    <w:pPr>
      <w:pStyle w:val="a3"/>
      <w:spacing w:line="14" w:lineRule="auto"/>
      <w:ind w:left="0"/>
      <w:rPr>
        <w:sz w:val="20"/>
      </w:rPr>
    </w:pPr>
    <w:r w:rsidRPr="00CA4655">
      <w:rPr>
        <w:noProof/>
        <w:lang w:val="en-US" w:bidi="ar-SA"/>
      </w:rPr>
      <w:pict>
        <v:shapetype id="_x0000_t202" coordsize="21600,21600" o:spt="202" path="m,l,21600r21600,l21600,xe">
          <v:stroke joinstyle="miter"/>
          <v:path gradientshapeok="t" o:connecttype="rect"/>
        </v:shapetype>
        <v:shape id="文本框 1025" o:spid="_x0000_s2051" type="#_x0000_t202" style="position:absolute;margin-left:300.15pt;margin-top:778.55pt;width:10pt;height:12pt;z-index:-25264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" filled="f" stroked="f">
          <v:textbox inset="0,0,0,0">
            <w:txbxContent>
              <w:p w:rsidR="00CB2916" w:rsidRDefault="00CB2916">
                <w:pPr>
                  <w:spacing w:before="12"/>
                  <w:ind w:left="40"/>
                  <w:rPr>
                    <w:rFonts w:ascii="Times New Roman"/>
                    <w:sz w:val="1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16" w:rsidRDefault="00CA4655">
    <w:pPr>
      <w:pStyle w:val="a3"/>
      <w:spacing w:line="14" w:lineRule="auto"/>
      <w:ind w:left="0"/>
      <w:rPr>
        <w:sz w:val="12"/>
      </w:rPr>
    </w:pPr>
    <w:r w:rsidRPr="00CA4655">
      <w:rPr>
        <w:noProof/>
        <w:lang w:val="en-US" w:bidi="ar-SA"/>
      </w:rPr>
      <w:pict>
        <v:shapetype id="_x0000_t202" coordsize="21600,21600" o:spt="202" path="m,l,21600r21600,l21600,xe">
          <v:stroke joinstyle="miter"/>
          <v:path gradientshapeok="t" o:connecttype="rect"/>
        </v:shapetype>
        <v:shape id="文本框 1026" o:spid="_x0000_s2050" type="#_x0000_t202" style="position:absolute;margin-left:289.95pt;margin-top:775.8pt;width:8.5pt;height:12pt;z-index:-252647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" filled="f" stroked="f">
          <v:textbox style="mso-next-textbox:#文本框 1026" inset="0,0,0,0">
            <w:txbxContent>
              <w:p w:rsidR="00CB2916" w:rsidRDefault="00CB2916">
                <w:pPr>
                  <w:spacing w:before="12"/>
                  <w:ind w:left="40"/>
                  <w:rPr>
                    <w:rFonts w:ascii="Times New Roman"/>
                    <w:sz w:val="18"/>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16" w:rsidRDefault="00CA4655">
    <w:pPr>
      <w:pStyle w:val="a3"/>
      <w:spacing w:line="14" w:lineRule="auto"/>
      <w:ind w:left="0"/>
      <w:rPr>
        <w:sz w:val="20"/>
      </w:rPr>
    </w:pPr>
    <w:r w:rsidRPr="00CA4655">
      <w:rPr>
        <w:noProof/>
        <w:lang w:val="en-US" w:bidi="ar-SA"/>
      </w:rPr>
      <w:pict>
        <v:shapetype id="_x0000_t202" coordsize="21600,21600" o:spt="202" path="m,l,21600r21600,l21600,xe">
          <v:stroke joinstyle="miter"/>
          <v:path gradientshapeok="t" o:connecttype="rect"/>
        </v:shapetype>
        <v:shape id="文本框 1027" o:spid="_x0000_s2049" type="#_x0000_t202" style="position:absolute;margin-left:289.95pt;margin-top:775.8pt;width:13.1pt;height:12pt;z-index:-252646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" filled="f" stroked="f">
          <v:textbox inset="0,0,0,0">
            <w:txbxContent>
              <w:p w:rsidR="00CB2916" w:rsidRDefault="00CA4655">
                <w:pPr>
                  <w:spacing w:before="12"/>
                  <w:ind w:left="40"/>
                  <w:rPr>
                    <w:rFonts w:ascii="Times New Roman"/>
                    <w:sz w:val="18"/>
                  </w:rPr>
                </w:pPr>
                <w:r>
                  <w:fldChar w:fldCharType="begin"/>
                </w:r>
                <w:r w:rsidR="008C1DA7">
                  <w:rPr>
                    <w:rFonts w:ascii="Times New Roman"/>
                    <w:sz w:val="18"/>
                  </w:rPr>
                  <w:instrText xml:space="preserve"> PAGE </w:instrText>
                </w:r>
                <w:r>
                  <w:fldChar w:fldCharType="separate"/>
                </w:r>
                <w:r w:rsidR="003A45C8">
                  <w:rPr>
                    <w:rFonts w:ascii="Times New Roman"/>
                    <w:noProof/>
                    <w:sz w:val="18"/>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68" w:rsidRDefault="00E24868">
      <w:r>
        <w:separator/>
      </w:r>
    </w:p>
  </w:footnote>
  <w:footnote w:type="continuationSeparator" w:id="0">
    <w:p w:rsidR="00E24868" w:rsidRDefault="00E24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decimal"/>
      <w:lvlText w:val="（%1）"/>
      <w:lvlJc w:val="left"/>
      <w:pPr>
        <w:ind w:left="222" w:hanging="702"/>
      </w:pPr>
      <w:rPr>
        <w:rFonts w:ascii="宋体" w:eastAsia="宋体" w:hAnsi="宋体" w:cs="宋体" w:hint="default"/>
        <w:spacing w:val="-5"/>
        <w:w w:val="100"/>
        <w:sz w:val="26"/>
        <w:szCs w:val="26"/>
        <w:lang w:val="zh-CN" w:eastAsia="zh-CN" w:bidi="zh-CN"/>
      </w:rPr>
    </w:lvl>
    <w:lvl w:ilvl="1">
      <w:numFmt w:val="bullet"/>
      <w:lvlText w:val="•"/>
      <w:lvlJc w:val="left"/>
      <w:pPr>
        <w:ind w:left="1109" w:hanging="702"/>
      </w:pPr>
      <w:rPr>
        <w:rFonts w:hint="default"/>
        <w:lang w:val="zh-CN" w:eastAsia="zh-CN" w:bidi="zh-CN"/>
      </w:rPr>
    </w:lvl>
    <w:lvl w:ilvl="2">
      <w:numFmt w:val="bullet"/>
      <w:lvlText w:val="•"/>
      <w:lvlJc w:val="left"/>
      <w:pPr>
        <w:ind w:left="1998" w:hanging="702"/>
      </w:pPr>
      <w:rPr>
        <w:rFonts w:hint="default"/>
        <w:lang w:val="zh-CN" w:eastAsia="zh-CN" w:bidi="zh-CN"/>
      </w:rPr>
    </w:lvl>
    <w:lvl w:ilvl="3">
      <w:numFmt w:val="bullet"/>
      <w:lvlText w:val="•"/>
      <w:lvlJc w:val="left"/>
      <w:pPr>
        <w:ind w:left="2887" w:hanging="702"/>
      </w:pPr>
      <w:rPr>
        <w:rFonts w:hint="default"/>
        <w:lang w:val="zh-CN" w:eastAsia="zh-CN" w:bidi="zh-CN"/>
      </w:rPr>
    </w:lvl>
    <w:lvl w:ilvl="4">
      <w:numFmt w:val="bullet"/>
      <w:lvlText w:val="•"/>
      <w:lvlJc w:val="left"/>
      <w:pPr>
        <w:ind w:left="3776" w:hanging="702"/>
      </w:pPr>
      <w:rPr>
        <w:rFonts w:hint="default"/>
        <w:lang w:val="zh-CN" w:eastAsia="zh-CN" w:bidi="zh-CN"/>
      </w:rPr>
    </w:lvl>
    <w:lvl w:ilvl="5">
      <w:numFmt w:val="bullet"/>
      <w:lvlText w:val="•"/>
      <w:lvlJc w:val="left"/>
      <w:pPr>
        <w:ind w:left="4665" w:hanging="702"/>
      </w:pPr>
      <w:rPr>
        <w:rFonts w:hint="default"/>
        <w:lang w:val="zh-CN" w:eastAsia="zh-CN" w:bidi="zh-CN"/>
      </w:rPr>
    </w:lvl>
    <w:lvl w:ilvl="6">
      <w:numFmt w:val="bullet"/>
      <w:lvlText w:val="•"/>
      <w:lvlJc w:val="left"/>
      <w:pPr>
        <w:ind w:left="5554" w:hanging="702"/>
      </w:pPr>
      <w:rPr>
        <w:rFonts w:hint="default"/>
        <w:lang w:val="zh-CN" w:eastAsia="zh-CN" w:bidi="zh-CN"/>
      </w:rPr>
    </w:lvl>
    <w:lvl w:ilvl="7">
      <w:numFmt w:val="bullet"/>
      <w:lvlText w:val="•"/>
      <w:lvlJc w:val="left"/>
      <w:pPr>
        <w:ind w:left="6443" w:hanging="702"/>
      </w:pPr>
      <w:rPr>
        <w:rFonts w:hint="default"/>
        <w:lang w:val="zh-CN" w:eastAsia="zh-CN" w:bidi="zh-CN"/>
      </w:rPr>
    </w:lvl>
    <w:lvl w:ilvl="8">
      <w:numFmt w:val="bullet"/>
      <w:lvlText w:val="•"/>
      <w:lvlJc w:val="left"/>
      <w:pPr>
        <w:ind w:left="7332" w:hanging="702"/>
      </w:pPr>
      <w:rPr>
        <w:rFonts w:hint="default"/>
        <w:lang w:val="zh-CN" w:eastAsia="zh-CN" w:bidi="zh-CN"/>
      </w:rPr>
    </w:lvl>
  </w:abstractNum>
  <w:abstractNum w:abstractNumId="1">
    <w:nsid w:val="CF092B84"/>
    <w:multiLevelType w:val="multilevel"/>
    <w:tmpl w:val="A8B47D5C"/>
    <w:lvl w:ilvl="0">
      <w:start w:val="1"/>
      <w:numFmt w:val="decimal"/>
      <w:lvlText w:val="%1."/>
      <w:lvlJc w:val="left"/>
      <w:pPr>
        <w:ind w:left="585" w:hanging="364"/>
      </w:pPr>
      <w:rPr>
        <w:rFonts w:ascii="黑体" w:eastAsia="黑体" w:hAnsi="黑体" w:cs="黑体" w:hint="default"/>
        <w:b w:val="0"/>
        <w:bCs/>
        <w:spacing w:val="0"/>
        <w:w w:val="99"/>
        <w:sz w:val="34"/>
        <w:szCs w:val="34"/>
        <w:lang w:val="zh-CN" w:eastAsia="zh-CN" w:bidi="zh-CN"/>
      </w:rPr>
    </w:lvl>
    <w:lvl w:ilvl="1">
      <w:start w:val="1"/>
      <w:numFmt w:val="decimal"/>
      <w:lvlText w:val="%1.%2"/>
      <w:lvlJc w:val="left"/>
      <w:pPr>
        <w:ind w:left="786" w:hanging="564"/>
      </w:pPr>
      <w:rPr>
        <w:rFonts w:ascii="宋体" w:eastAsia="宋体" w:hAnsi="宋体" w:cs="宋体" w:hint="default"/>
        <w:b/>
        <w:bCs/>
        <w:spacing w:val="0"/>
        <w:w w:val="98"/>
        <w:sz w:val="32"/>
        <w:szCs w:val="32"/>
        <w:lang w:val="zh-CN" w:eastAsia="zh-CN" w:bidi="zh-CN"/>
      </w:rPr>
    </w:lvl>
    <w:lvl w:ilvl="2">
      <w:start w:val="1"/>
      <w:numFmt w:val="decimal"/>
      <w:lvlText w:val="%1.%2.%3"/>
      <w:lvlJc w:val="left"/>
      <w:pPr>
        <w:ind w:left="1556" w:hanging="773"/>
      </w:pPr>
      <w:rPr>
        <w:rFonts w:hint="default"/>
        <w:b/>
        <w:bCs/>
        <w:spacing w:val="0"/>
        <w:w w:val="99"/>
        <w:lang w:val="zh-CN" w:eastAsia="zh-CN" w:bidi="zh-CN"/>
      </w:rPr>
    </w:lvl>
    <w:lvl w:ilvl="3">
      <w:numFmt w:val="bullet"/>
      <w:lvlText w:val="•"/>
      <w:lvlJc w:val="left"/>
      <w:pPr>
        <w:ind w:left="880" w:hanging="773"/>
      </w:pPr>
      <w:rPr>
        <w:rFonts w:hint="default"/>
        <w:lang w:val="zh-CN" w:eastAsia="zh-CN" w:bidi="zh-CN"/>
      </w:rPr>
    </w:lvl>
    <w:lvl w:ilvl="4">
      <w:numFmt w:val="bullet"/>
      <w:lvlText w:val="•"/>
      <w:lvlJc w:val="left"/>
      <w:pPr>
        <w:ind w:left="1560" w:hanging="773"/>
      </w:pPr>
      <w:rPr>
        <w:rFonts w:hint="default"/>
        <w:lang w:val="zh-CN" w:eastAsia="zh-CN" w:bidi="zh-CN"/>
      </w:rPr>
    </w:lvl>
    <w:lvl w:ilvl="5">
      <w:numFmt w:val="bullet"/>
      <w:lvlText w:val="•"/>
      <w:lvlJc w:val="left"/>
      <w:pPr>
        <w:ind w:left="1760" w:hanging="773"/>
      </w:pPr>
      <w:rPr>
        <w:rFonts w:hint="default"/>
        <w:lang w:val="zh-CN" w:eastAsia="zh-CN" w:bidi="zh-CN"/>
      </w:rPr>
    </w:lvl>
    <w:lvl w:ilvl="6">
      <w:numFmt w:val="bullet"/>
      <w:lvlText w:val="•"/>
      <w:lvlJc w:val="left"/>
      <w:pPr>
        <w:ind w:left="3230" w:hanging="773"/>
      </w:pPr>
      <w:rPr>
        <w:rFonts w:hint="default"/>
        <w:lang w:val="zh-CN" w:eastAsia="zh-CN" w:bidi="zh-CN"/>
      </w:rPr>
    </w:lvl>
    <w:lvl w:ilvl="7">
      <w:numFmt w:val="bullet"/>
      <w:lvlText w:val="•"/>
      <w:lvlJc w:val="left"/>
      <w:pPr>
        <w:ind w:left="4700" w:hanging="773"/>
      </w:pPr>
      <w:rPr>
        <w:rFonts w:hint="default"/>
        <w:lang w:val="zh-CN" w:eastAsia="zh-CN" w:bidi="zh-CN"/>
      </w:rPr>
    </w:lvl>
    <w:lvl w:ilvl="8">
      <w:numFmt w:val="bullet"/>
      <w:lvlText w:val="•"/>
      <w:lvlJc w:val="left"/>
      <w:pPr>
        <w:ind w:left="6170" w:hanging="773"/>
      </w:pPr>
      <w:rPr>
        <w:rFonts w:hint="default"/>
        <w:lang w:val="zh-CN" w:eastAsia="zh-CN" w:bidi="zh-CN"/>
      </w:rPr>
    </w:lvl>
  </w:abstractNum>
  <w:abstractNum w:abstractNumId="2">
    <w:nsid w:val="0053208E"/>
    <w:multiLevelType w:val="multilevel"/>
    <w:tmpl w:val="0053208E"/>
    <w:lvl w:ilvl="0">
      <w:start w:val="1"/>
      <w:numFmt w:val="decimal"/>
      <w:lvlText w:val="%1."/>
      <w:lvlJc w:val="left"/>
      <w:pPr>
        <w:ind w:left="319" w:hanging="211"/>
      </w:pPr>
      <w:rPr>
        <w:rFonts w:hint="default"/>
        <w:spacing w:val="-2"/>
        <w:w w:val="100"/>
        <w:lang w:val="zh-CN" w:eastAsia="zh-CN" w:bidi="zh-CN"/>
      </w:rPr>
    </w:lvl>
    <w:lvl w:ilvl="1">
      <w:start w:val="1"/>
      <w:numFmt w:val="decimal"/>
      <w:lvlText w:val="%1.%2"/>
      <w:lvlJc w:val="left"/>
      <w:pPr>
        <w:ind w:left="1488" w:hanging="420"/>
      </w:pPr>
      <w:rPr>
        <w:rFonts w:hint="default"/>
        <w:spacing w:val="-2"/>
        <w:w w:val="100"/>
        <w:lang w:val="zh-CN" w:eastAsia="zh-CN" w:bidi="zh-CN"/>
      </w:rPr>
    </w:lvl>
    <w:lvl w:ilvl="2">
      <w:start w:val="1"/>
      <w:numFmt w:val="decimal"/>
      <w:lvlText w:val="%1.%2.%3"/>
      <w:lvlJc w:val="left"/>
      <w:pPr>
        <w:ind w:left="1908" w:hanging="420"/>
      </w:pPr>
      <w:rPr>
        <w:rFonts w:ascii="Times New Roman" w:eastAsia="Times New Roman" w:hAnsi="Times New Roman" w:cs="Times New Roman" w:hint="default"/>
        <w:spacing w:val="-2"/>
        <w:w w:val="100"/>
        <w:sz w:val="28"/>
        <w:szCs w:val="28"/>
        <w:lang w:val="zh-CN" w:eastAsia="zh-CN" w:bidi="zh-CN"/>
      </w:rPr>
    </w:lvl>
    <w:lvl w:ilvl="3">
      <w:numFmt w:val="bullet"/>
      <w:lvlText w:val="•"/>
      <w:lvlJc w:val="left"/>
      <w:pPr>
        <w:ind w:left="1900" w:hanging="420"/>
      </w:pPr>
      <w:rPr>
        <w:rFonts w:hint="default"/>
        <w:lang w:val="zh-CN" w:eastAsia="zh-CN" w:bidi="zh-CN"/>
      </w:rPr>
    </w:lvl>
    <w:lvl w:ilvl="4">
      <w:numFmt w:val="bullet"/>
      <w:lvlText w:val="•"/>
      <w:lvlJc w:val="left"/>
      <w:pPr>
        <w:ind w:left="2878" w:hanging="420"/>
      </w:pPr>
      <w:rPr>
        <w:rFonts w:hint="default"/>
        <w:lang w:val="zh-CN" w:eastAsia="zh-CN" w:bidi="zh-CN"/>
      </w:rPr>
    </w:lvl>
    <w:lvl w:ilvl="5">
      <w:numFmt w:val="bullet"/>
      <w:lvlText w:val="•"/>
      <w:lvlJc w:val="left"/>
      <w:pPr>
        <w:ind w:left="3856" w:hanging="420"/>
      </w:pPr>
      <w:rPr>
        <w:rFonts w:hint="default"/>
        <w:lang w:val="zh-CN" w:eastAsia="zh-CN" w:bidi="zh-CN"/>
      </w:rPr>
    </w:lvl>
    <w:lvl w:ilvl="6">
      <w:numFmt w:val="bullet"/>
      <w:lvlText w:val="•"/>
      <w:lvlJc w:val="left"/>
      <w:pPr>
        <w:ind w:left="4834" w:hanging="420"/>
      </w:pPr>
      <w:rPr>
        <w:rFonts w:hint="default"/>
        <w:lang w:val="zh-CN" w:eastAsia="zh-CN" w:bidi="zh-CN"/>
      </w:rPr>
    </w:lvl>
    <w:lvl w:ilvl="7">
      <w:numFmt w:val="bullet"/>
      <w:lvlText w:val="•"/>
      <w:lvlJc w:val="left"/>
      <w:pPr>
        <w:ind w:left="5812" w:hanging="420"/>
      </w:pPr>
      <w:rPr>
        <w:rFonts w:hint="default"/>
        <w:lang w:val="zh-CN" w:eastAsia="zh-CN" w:bidi="zh-CN"/>
      </w:rPr>
    </w:lvl>
    <w:lvl w:ilvl="8">
      <w:numFmt w:val="bullet"/>
      <w:lvlText w:val="•"/>
      <w:lvlJc w:val="left"/>
      <w:pPr>
        <w:ind w:left="6790" w:hanging="420"/>
      </w:pPr>
      <w:rPr>
        <w:rFonts w:hint="default"/>
        <w:lang w:val="zh-CN" w:eastAsia="zh-CN" w:bidi="zh-CN"/>
      </w:rPr>
    </w:lvl>
  </w:abstractNum>
  <w:abstractNum w:abstractNumId="3">
    <w:nsid w:val="03D62ECE"/>
    <w:multiLevelType w:val="multilevel"/>
    <w:tmpl w:val="03D62ECE"/>
    <w:lvl w:ilvl="0">
      <w:start w:val="1"/>
      <w:numFmt w:val="decimal"/>
      <w:lvlText w:val="（%1）"/>
      <w:lvlJc w:val="left"/>
      <w:pPr>
        <w:ind w:left="1612" w:hanging="833"/>
      </w:pPr>
      <w:rPr>
        <w:rFonts w:ascii="宋体" w:eastAsia="宋体" w:hAnsi="宋体" w:cs="宋体" w:hint="default"/>
        <w:spacing w:val="-3"/>
        <w:w w:val="100"/>
        <w:sz w:val="28"/>
        <w:szCs w:val="28"/>
        <w:lang w:val="zh-CN" w:eastAsia="zh-CN" w:bidi="zh-CN"/>
      </w:rPr>
    </w:lvl>
    <w:lvl w:ilvl="1">
      <w:numFmt w:val="bullet"/>
      <w:lvlText w:val="•"/>
      <w:lvlJc w:val="left"/>
      <w:pPr>
        <w:ind w:left="2369" w:hanging="833"/>
      </w:pPr>
      <w:rPr>
        <w:rFonts w:hint="default"/>
        <w:lang w:val="zh-CN" w:eastAsia="zh-CN" w:bidi="zh-CN"/>
      </w:rPr>
    </w:lvl>
    <w:lvl w:ilvl="2">
      <w:numFmt w:val="bullet"/>
      <w:lvlText w:val="•"/>
      <w:lvlJc w:val="left"/>
      <w:pPr>
        <w:ind w:left="3118" w:hanging="833"/>
      </w:pPr>
      <w:rPr>
        <w:rFonts w:hint="default"/>
        <w:lang w:val="zh-CN" w:eastAsia="zh-CN" w:bidi="zh-CN"/>
      </w:rPr>
    </w:lvl>
    <w:lvl w:ilvl="3">
      <w:numFmt w:val="bullet"/>
      <w:lvlText w:val="•"/>
      <w:lvlJc w:val="left"/>
      <w:pPr>
        <w:ind w:left="3867" w:hanging="833"/>
      </w:pPr>
      <w:rPr>
        <w:rFonts w:hint="default"/>
        <w:lang w:val="zh-CN" w:eastAsia="zh-CN" w:bidi="zh-CN"/>
      </w:rPr>
    </w:lvl>
    <w:lvl w:ilvl="4">
      <w:numFmt w:val="bullet"/>
      <w:lvlText w:val="•"/>
      <w:lvlJc w:val="left"/>
      <w:pPr>
        <w:ind w:left="4616" w:hanging="833"/>
      </w:pPr>
      <w:rPr>
        <w:rFonts w:hint="default"/>
        <w:lang w:val="zh-CN" w:eastAsia="zh-CN" w:bidi="zh-CN"/>
      </w:rPr>
    </w:lvl>
    <w:lvl w:ilvl="5">
      <w:numFmt w:val="bullet"/>
      <w:lvlText w:val="•"/>
      <w:lvlJc w:val="left"/>
      <w:pPr>
        <w:ind w:left="5365" w:hanging="833"/>
      </w:pPr>
      <w:rPr>
        <w:rFonts w:hint="default"/>
        <w:lang w:val="zh-CN" w:eastAsia="zh-CN" w:bidi="zh-CN"/>
      </w:rPr>
    </w:lvl>
    <w:lvl w:ilvl="6">
      <w:numFmt w:val="bullet"/>
      <w:lvlText w:val="•"/>
      <w:lvlJc w:val="left"/>
      <w:pPr>
        <w:ind w:left="6114" w:hanging="833"/>
      </w:pPr>
      <w:rPr>
        <w:rFonts w:hint="default"/>
        <w:lang w:val="zh-CN" w:eastAsia="zh-CN" w:bidi="zh-CN"/>
      </w:rPr>
    </w:lvl>
    <w:lvl w:ilvl="7">
      <w:numFmt w:val="bullet"/>
      <w:lvlText w:val="•"/>
      <w:lvlJc w:val="left"/>
      <w:pPr>
        <w:ind w:left="6863" w:hanging="833"/>
      </w:pPr>
      <w:rPr>
        <w:rFonts w:hint="default"/>
        <w:lang w:val="zh-CN" w:eastAsia="zh-CN" w:bidi="zh-CN"/>
      </w:rPr>
    </w:lvl>
    <w:lvl w:ilvl="8">
      <w:numFmt w:val="bullet"/>
      <w:lvlText w:val="•"/>
      <w:lvlJc w:val="left"/>
      <w:pPr>
        <w:ind w:left="7612" w:hanging="833"/>
      </w:pPr>
      <w:rPr>
        <w:rFonts w:hint="default"/>
        <w:lang w:val="zh-CN" w:eastAsia="zh-CN" w:bidi="zh-CN"/>
      </w:rPr>
    </w:lvl>
  </w:abstractNum>
  <w:abstractNum w:abstractNumId="4">
    <w:nsid w:val="59ADCABA"/>
    <w:multiLevelType w:val="multilevel"/>
    <w:tmpl w:val="59ADCABA"/>
    <w:lvl w:ilvl="0">
      <w:start w:val="1"/>
      <w:numFmt w:val="decimal"/>
      <w:lvlText w:val="（%1）"/>
      <w:lvlJc w:val="left"/>
      <w:pPr>
        <w:ind w:left="1486" w:hanging="702"/>
      </w:pPr>
      <w:rPr>
        <w:rFonts w:ascii="宋体" w:eastAsia="宋体" w:hAnsi="宋体" w:cs="宋体" w:hint="default"/>
        <w:spacing w:val="-3"/>
        <w:w w:val="100"/>
        <w:sz w:val="26"/>
        <w:szCs w:val="26"/>
        <w:lang w:val="zh-CN" w:eastAsia="zh-CN" w:bidi="zh-CN"/>
      </w:rPr>
    </w:lvl>
    <w:lvl w:ilvl="1">
      <w:numFmt w:val="bullet"/>
      <w:lvlText w:val="•"/>
      <w:lvlJc w:val="left"/>
      <w:pPr>
        <w:ind w:left="2243" w:hanging="702"/>
      </w:pPr>
      <w:rPr>
        <w:rFonts w:hint="default"/>
        <w:lang w:val="zh-CN" w:eastAsia="zh-CN" w:bidi="zh-CN"/>
      </w:rPr>
    </w:lvl>
    <w:lvl w:ilvl="2">
      <w:numFmt w:val="bullet"/>
      <w:lvlText w:val="•"/>
      <w:lvlJc w:val="left"/>
      <w:pPr>
        <w:ind w:left="3006" w:hanging="702"/>
      </w:pPr>
      <w:rPr>
        <w:rFonts w:hint="default"/>
        <w:lang w:val="zh-CN" w:eastAsia="zh-CN" w:bidi="zh-CN"/>
      </w:rPr>
    </w:lvl>
    <w:lvl w:ilvl="3">
      <w:numFmt w:val="bullet"/>
      <w:lvlText w:val="•"/>
      <w:lvlJc w:val="left"/>
      <w:pPr>
        <w:ind w:left="3769" w:hanging="702"/>
      </w:pPr>
      <w:rPr>
        <w:rFonts w:hint="default"/>
        <w:lang w:val="zh-CN" w:eastAsia="zh-CN" w:bidi="zh-CN"/>
      </w:rPr>
    </w:lvl>
    <w:lvl w:ilvl="4">
      <w:numFmt w:val="bullet"/>
      <w:lvlText w:val="•"/>
      <w:lvlJc w:val="left"/>
      <w:pPr>
        <w:ind w:left="4532" w:hanging="702"/>
      </w:pPr>
      <w:rPr>
        <w:rFonts w:hint="default"/>
        <w:lang w:val="zh-CN" w:eastAsia="zh-CN" w:bidi="zh-CN"/>
      </w:rPr>
    </w:lvl>
    <w:lvl w:ilvl="5">
      <w:numFmt w:val="bullet"/>
      <w:lvlText w:val="•"/>
      <w:lvlJc w:val="left"/>
      <w:pPr>
        <w:ind w:left="5295" w:hanging="702"/>
      </w:pPr>
      <w:rPr>
        <w:rFonts w:hint="default"/>
        <w:lang w:val="zh-CN" w:eastAsia="zh-CN" w:bidi="zh-CN"/>
      </w:rPr>
    </w:lvl>
    <w:lvl w:ilvl="6">
      <w:numFmt w:val="bullet"/>
      <w:lvlText w:val="•"/>
      <w:lvlJc w:val="left"/>
      <w:pPr>
        <w:ind w:left="6058" w:hanging="702"/>
      </w:pPr>
      <w:rPr>
        <w:rFonts w:hint="default"/>
        <w:lang w:val="zh-CN" w:eastAsia="zh-CN" w:bidi="zh-CN"/>
      </w:rPr>
    </w:lvl>
    <w:lvl w:ilvl="7">
      <w:numFmt w:val="bullet"/>
      <w:lvlText w:val="•"/>
      <w:lvlJc w:val="left"/>
      <w:pPr>
        <w:ind w:left="6821" w:hanging="702"/>
      </w:pPr>
      <w:rPr>
        <w:rFonts w:hint="default"/>
        <w:lang w:val="zh-CN" w:eastAsia="zh-CN" w:bidi="zh-CN"/>
      </w:rPr>
    </w:lvl>
    <w:lvl w:ilvl="8">
      <w:numFmt w:val="bullet"/>
      <w:lvlText w:val="•"/>
      <w:lvlJc w:val="left"/>
      <w:pPr>
        <w:ind w:left="7584" w:hanging="702"/>
      </w:pPr>
      <w:rPr>
        <w:rFonts w:hint="default"/>
        <w:lang w:val="zh-CN" w:eastAsia="zh-CN" w:bidi="zh-C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FELayout/>
  </w:compat>
  <w:rsids>
    <w:rsidRoot w:val="004B528F"/>
    <w:rsid w:val="000D33D6"/>
    <w:rsid w:val="00240C34"/>
    <w:rsid w:val="003438A2"/>
    <w:rsid w:val="00350CF1"/>
    <w:rsid w:val="003A45C8"/>
    <w:rsid w:val="00404E97"/>
    <w:rsid w:val="004B528F"/>
    <w:rsid w:val="00541EA4"/>
    <w:rsid w:val="00552BAA"/>
    <w:rsid w:val="00622941"/>
    <w:rsid w:val="0070744D"/>
    <w:rsid w:val="00763B68"/>
    <w:rsid w:val="00792C75"/>
    <w:rsid w:val="007B10BF"/>
    <w:rsid w:val="007D1A4C"/>
    <w:rsid w:val="008A7562"/>
    <w:rsid w:val="008C1DA7"/>
    <w:rsid w:val="00B5696F"/>
    <w:rsid w:val="00BB3E60"/>
    <w:rsid w:val="00CA4655"/>
    <w:rsid w:val="00CB2916"/>
    <w:rsid w:val="00CF0155"/>
    <w:rsid w:val="00D9166B"/>
    <w:rsid w:val="00DC1FE9"/>
    <w:rsid w:val="00DC3E1E"/>
    <w:rsid w:val="00DE6248"/>
    <w:rsid w:val="00E24868"/>
    <w:rsid w:val="00FE072E"/>
    <w:rsid w:val="038C1DC5"/>
    <w:rsid w:val="08DD1296"/>
    <w:rsid w:val="0BCA6631"/>
    <w:rsid w:val="0D5D7A20"/>
    <w:rsid w:val="0EC31B8E"/>
    <w:rsid w:val="126802B9"/>
    <w:rsid w:val="170E3E7A"/>
    <w:rsid w:val="1CA82004"/>
    <w:rsid w:val="1CDA7263"/>
    <w:rsid w:val="2EB10CA4"/>
    <w:rsid w:val="35485F0F"/>
    <w:rsid w:val="376D2E04"/>
    <w:rsid w:val="3A2C1387"/>
    <w:rsid w:val="43284993"/>
    <w:rsid w:val="45E53CD1"/>
    <w:rsid w:val="500F55D2"/>
    <w:rsid w:val="508D738D"/>
    <w:rsid w:val="579C0B42"/>
    <w:rsid w:val="5E892B43"/>
    <w:rsid w:val="70BB0E28"/>
    <w:rsid w:val="73D50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C3E1E"/>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DC3E1E"/>
    <w:pPr>
      <w:ind w:left="488"/>
      <w:jc w:val="center"/>
      <w:outlineLvl w:val="0"/>
    </w:pPr>
    <w:rPr>
      <w:rFonts w:ascii="微软雅黑" w:eastAsia="微软雅黑" w:hAnsi="微软雅黑" w:cs="微软雅黑"/>
      <w:sz w:val="44"/>
      <w:szCs w:val="44"/>
    </w:rPr>
  </w:style>
  <w:style w:type="paragraph" w:styleId="2">
    <w:name w:val="heading 2"/>
    <w:basedOn w:val="a"/>
    <w:next w:val="a"/>
    <w:uiPriority w:val="1"/>
    <w:qFormat/>
    <w:rsid w:val="00DC3E1E"/>
    <w:pPr>
      <w:ind w:left="585" w:hanging="364"/>
      <w:outlineLvl w:val="1"/>
    </w:pPr>
    <w:rPr>
      <w:rFonts w:ascii="黑体" w:eastAsia="黑体" w:hAnsi="黑体" w:cs="黑体"/>
      <w:b/>
      <w:bCs/>
      <w:sz w:val="36"/>
      <w:szCs w:val="36"/>
    </w:rPr>
  </w:style>
  <w:style w:type="paragraph" w:styleId="3">
    <w:name w:val="heading 3"/>
    <w:basedOn w:val="a"/>
    <w:next w:val="a"/>
    <w:uiPriority w:val="1"/>
    <w:qFormat/>
    <w:rsid w:val="00DC3E1E"/>
    <w:pPr>
      <w:ind w:left="786" w:hanging="565"/>
      <w:outlineLvl w:val="2"/>
    </w:pPr>
    <w:rPr>
      <w:b/>
      <w:bCs/>
      <w:sz w:val="32"/>
      <w:szCs w:val="32"/>
    </w:rPr>
  </w:style>
  <w:style w:type="paragraph" w:styleId="4">
    <w:name w:val="heading 4"/>
    <w:basedOn w:val="a"/>
    <w:next w:val="a"/>
    <w:uiPriority w:val="1"/>
    <w:qFormat/>
    <w:rsid w:val="00DC3E1E"/>
    <w:pPr>
      <w:spacing w:before="3"/>
      <w:ind w:left="1556" w:hanging="773"/>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C3E1E"/>
    <w:pPr>
      <w:ind w:left="222"/>
    </w:pPr>
    <w:rPr>
      <w:sz w:val="28"/>
      <w:szCs w:val="28"/>
    </w:rPr>
  </w:style>
  <w:style w:type="paragraph" w:styleId="a4">
    <w:name w:val="Balloon Text"/>
    <w:basedOn w:val="a"/>
    <w:link w:val="Char"/>
    <w:qFormat/>
    <w:rsid w:val="00DC3E1E"/>
    <w:rPr>
      <w:sz w:val="18"/>
      <w:szCs w:val="18"/>
    </w:rPr>
  </w:style>
  <w:style w:type="paragraph" w:styleId="10">
    <w:name w:val="toc 1"/>
    <w:basedOn w:val="a"/>
    <w:next w:val="a"/>
    <w:uiPriority w:val="1"/>
    <w:qFormat/>
    <w:rsid w:val="00DC3E1E"/>
    <w:pPr>
      <w:spacing w:before="265"/>
      <w:ind w:left="1488" w:right="329" w:hanging="1489"/>
      <w:jc w:val="right"/>
    </w:pPr>
    <w:rPr>
      <w:sz w:val="28"/>
      <w:szCs w:val="28"/>
    </w:rPr>
  </w:style>
  <w:style w:type="paragraph" w:styleId="20">
    <w:name w:val="toc 2"/>
    <w:basedOn w:val="a"/>
    <w:next w:val="a"/>
    <w:uiPriority w:val="1"/>
    <w:qFormat/>
    <w:rsid w:val="00DC3E1E"/>
    <w:pPr>
      <w:spacing w:before="265"/>
      <w:ind w:left="1908" w:right="331" w:hanging="1909"/>
      <w:jc w:val="right"/>
    </w:pPr>
    <w:rPr>
      <w:b/>
      <w:bCs/>
      <w:i/>
    </w:rPr>
  </w:style>
  <w:style w:type="table" w:customStyle="1" w:styleId="TableNormal">
    <w:name w:val="Table Normal"/>
    <w:uiPriority w:val="2"/>
    <w:semiHidden/>
    <w:unhideWhenUsed/>
    <w:qFormat/>
    <w:rsid w:val="00DC3E1E"/>
    <w:tblPr>
      <w:tblCellMar>
        <w:top w:w="0" w:type="dxa"/>
        <w:left w:w="0" w:type="dxa"/>
        <w:bottom w:w="0" w:type="dxa"/>
        <w:right w:w="0" w:type="dxa"/>
      </w:tblCellMar>
    </w:tblPr>
  </w:style>
  <w:style w:type="paragraph" w:styleId="a5">
    <w:name w:val="List Paragraph"/>
    <w:basedOn w:val="a"/>
    <w:uiPriority w:val="1"/>
    <w:qFormat/>
    <w:rsid w:val="00DC3E1E"/>
    <w:pPr>
      <w:ind w:left="222" w:hanging="565"/>
    </w:pPr>
  </w:style>
  <w:style w:type="paragraph" w:customStyle="1" w:styleId="TableParagraph">
    <w:name w:val="Table Paragraph"/>
    <w:basedOn w:val="a"/>
    <w:uiPriority w:val="1"/>
    <w:qFormat/>
    <w:rsid w:val="00DC3E1E"/>
    <w:pPr>
      <w:jc w:val="center"/>
    </w:pPr>
  </w:style>
  <w:style w:type="character" w:customStyle="1" w:styleId="Char">
    <w:name w:val="批注框文本 Char"/>
    <w:basedOn w:val="a0"/>
    <w:link w:val="a4"/>
    <w:qFormat/>
    <w:rsid w:val="00DC3E1E"/>
    <w:rPr>
      <w:rFonts w:ascii="宋体" w:eastAsia="宋体" w:hAnsi="宋体" w:cs="宋体"/>
      <w:sz w:val="18"/>
      <w:szCs w:val="18"/>
      <w:lang w:val="zh-CN" w:bidi="zh-CN"/>
    </w:rPr>
  </w:style>
  <w:style w:type="paragraph" w:styleId="a6">
    <w:name w:val="header"/>
    <w:basedOn w:val="a"/>
    <w:link w:val="Char0"/>
    <w:rsid w:val="00DC1F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C1FE9"/>
    <w:rPr>
      <w:rFonts w:ascii="宋体" w:eastAsia="宋体" w:hAnsi="宋体" w:cs="宋体"/>
      <w:sz w:val="18"/>
      <w:szCs w:val="18"/>
      <w:lang w:val="zh-CN" w:bidi="zh-CN"/>
    </w:rPr>
  </w:style>
  <w:style w:type="paragraph" w:styleId="a7">
    <w:name w:val="footer"/>
    <w:basedOn w:val="a"/>
    <w:link w:val="Char1"/>
    <w:rsid w:val="00DC1FE9"/>
    <w:pPr>
      <w:tabs>
        <w:tab w:val="center" w:pos="4153"/>
        <w:tab w:val="right" w:pos="8306"/>
      </w:tabs>
      <w:snapToGrid w:val="0"/>
    </w:pPr>
    <w:rPr>
      <w:sz w:val="18"/>
      <w:szCs w:val="18"/>
    </w:rPr>
  </w:style>
  <w:style w:type="character" w:customStyle="1" w:styleId="Char1">
    <w:name w:val="页脚 Char"/>
    <w:basedOn w:val="a0"/>
    <w:link w:val="a7"/>
    <w:rsid w:val="00DC1FE9"/>
    <w:rPr>
      <w:rFonts w:ascii="宋体" w:eastAsia="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488"/>
      <w:jc w:val="center"/>
      <w:outlineLvl w:val="0"/>
    </w:pPr>
    <w:rPr>
      <w:rFonts w:ascii="微软雅黑" w:eastAsia="微软雅黑" w:hAnsi="微软雅黑" w:cs="微软雅黑"/>
      <w:sz w:val="44"/>
      <w:szCs w:val="44"/>
    </w:rPr>
  </w:style>
  <w:style w:type="paragraph" w:styleId="2">
    <w:name w:val="heading 2"/>
    <w:basedOn w:val="a"/>
    <w:next w:val="a"/>
    <w:uiPriority w:val="1"/>
    <w:qFormat/>
    <w:pPr>
      <w:ind w:left="585" w:hanging="364"/>
      <w:outlineLvl w:val="1"/>
    </w:pPr>
    <w:rPr>
      <w:rFonts w:ascii="黑体" w:eastAsia="黑体" w:hAnsi="黑体" w:cs="黑体"/>
      <w:b/>
      <w:bCs/>
      <w:sz w:val="36"/>
      <w:szCs w:val="36"/>
    </w:rPr>
  </w:style>
  <w:style w:type="paragraph" w:styleId="3">
    <w:name w:val="heading 3"/>
    <w:basedOn w:val="a"/>
    <w:next w:val="a"/>
    <w:uiPriority w:val="1"/>
    <w:qFormat/>
    <w:pPr>
      <w:ind w:left="786" w:hanging="565"/>
      <w:outlineLvl w:val="2"/>
    </w:pPr>
    <w:rPr>
      <w:b/>
      <w:bCs/>
      <w:sz w:val="32"/>
      <w:szCs w:val="32"/>
    </w:rPr>
  </w:style>
  <w:style w:type="paragraph" w:styleId="4">
    <w:name w:val="heading 4"/>
    <w:basedOn w:val="a"/>
    <w:next w:val="a"/>
    <w:uiPriority w:val="1"/>
    <w:qFormat/>
    <w:pPr>
      <w:spacing w:before="3"/>
      <w:ind w:left="1556" w:hanging="773"/>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2"/>
    </w:pPr>
    <w:rPr>
      <w:sz w:val="28"/>
      <w:szCs w:val="28"/>
    </w:rPr>
  </w:style>
  <w:style w:type="paragraph" w:styleId="a4">
    <w:name w:val="Balloon Text"/>
    <w:basedOn w:val="a"/>
    <w:link w:val="Char"/>
    <w:qFormat/>
    <w:rPr>
      <w:sz w:val="18"/>
      <w:szCs w:val="18"/>
    </w:rPr>
  </w:style>
  <w:style w:type="paragraph" w:styleId="10">
    <w:name w:val="toc 1"/>
    <w:basedOn w:val="a"/>
    <w:next w:val="a"/>
    <w:uiPriority w:val="1"/>
    <w:qFormat/>
    <w:pPr>
      <w:spacing w:before="265"/>
      <w:ind w:left="1488" w:right="329" w:hanging="1489"/>
      <w:jc w:val="right"/>
    </w:pPr>
    <w:rPr>
      <w:sz w:val="28"/>
      <w:szCs w:val="28"/>
    </w:rPr>
  </w:style>
  <w:style w:type="paragraph" w:styleId="20">
    <w:name w:val="toc 2"/>
    <w:basedOn w:val="a"/>
    <w:next w:val="a"/>
    <w:uiPriority w:val="1"/>
    <w:qFormat/>
    <w:pPr>
      <w:spacing w:before="265"/>
      <w:ind w:left="1908" w:right="331" w:hanging="1909"/>
      <w:jc w:val="right"/>
    </w:pPr>
    <w:rPr>
      <w:b/>
      <w:bCs/>
      <w: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222" w:hanging="565"/>
    </w:pPr>
  </w:style>
  <w:style w:type="paragraph" w:customStyle="1" w:styleId="TableParagraph">
    <w:name w:val="Table Paragraph"/>
    <w:basedOn w:val="a"/>
    <w:uiPriority w:val="1"/>
    <w:qFormat/>
    <w:pPr>
      <w:jc w:val="center"/>
    </w:pPr>
  </w:style>
  <w:style w:type="character" w:customStyle="1" w:styleId="Char">
    <w:name w:val="批注框文本 Char"/>
    <w:basedOn w:val="a0"/>
    <w:link w:val="a4"/>
    <w:qFormat/>
    <w:rPr>
      <w:rFonts w:ascii="宋体" w:eastAsia="宋体" w:hAnsi="宋体" w:cs="宋体"/>
      <w:sz w:val="18"/>
      <w:szCs w:val="18"/>
      <w:lang w:val="zh-CN" w:bidi="zh-CN"/>
    </w:rPr>
  </w:style>
  <w:style w:type="paragraph" w:styleId="a6">
    <w:name w:val="header"/>
    <w:basedOn w:val="a"/>
    <w:link w:val="Char0"/>
    <w:rsid w:val="00DC1F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C1FE9"/>
    <w:rPr>
      <w:rFonts w:ascii="宋体" w:eastAsia="宋体" w:hAnsi="宋体" w:cs="宋体"/>
      <w:sz w:val="18"/>
      <w:szCs w:val="18"/>
      <w:lang w:val="zh-CN" w:bidi="zh-CN"/>
    </w:rPr>
  </w:style>
  <w:style w:type="paragraph" w:styleId="a7">
    <w:name w:val="footer"/>
    <w:basedOn w:val="a"/>
    <w:link w:val="Char1"/>
    <w:rsid w:val="00DC1FE9"/>
    <w:pPr>
      <w:tabs>
        <w:tab w:val="center" w:pos="4153"/>
        <w:tab w:val="right" w:pos="8306"/>
      </w:tabs>
      <w:snapToGrid w:val="0"/>
    </w:pPr>
    <w:rPr>
      <w:sz w:val="18"/>
      <w:szCs w:val="18"/>
    </w:rPr>
  </w:style>
  <w:style w:type="character" w:customStyle="1" w:styleId="Char1">
    <w:name w:val="页脚 Char"/>
    <w:basedOn w:val="a0"/>
    <w:link w:val="a7"/>
    <w:rsid w:val="00DC1FE9"/>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1117</Words>
  <Characters>6367</Characters>
  <Application>Microsoft Office Word</Application>
  <DocSecurity>0</DocSecurity>
  <Lines>53</Lines>
  <Paragraphs>14</Paragraphs>
  <ScaleCrop>false</ScaleCrop>
  <Company>CHINA</Company>
  <LinksUpToDate>false</LinksUpToDate>
  <CharactersWithSpaces>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jf</dc:creator>
  <cp:lastModifiedBy>Administrator</cp:lastModifiedBy>
  <cp:revision>20</cp:revision>
  <dcterms:created xsi:type="dcterms:W3CDTF">2020-09-26T12:49:00Z</dcterms:created>
  <dcterms:modified xsi:type="dcterms:W3CDTF">2020-11-02T07:57:00Z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WPS 文字</vt:lpwstr>
  </property>
  <property fmtid="{D5CDD505-2E9C-101B-9397-08002B2CF9AE}" pid="4" name="LastSaved">
    <vt:filetime>2020-09-26T00:00:00Z</vt:filetime>
  </property>
  <property fmtid="{D5CDD505-2E9C-101B-9397-08002B2CF9AE}" pid="5" name="KSOProductBuildVer">
    <vt:lpwstr>2052-11.1.0.10072</vt:lpwstr>
  </property>
</Properties>
</file>